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A14E2" w14:textId="77777777" w:rsidR="00D51FFD" w:rsidRPr="00EA016A" w:rsidRDefault="00D51FFD" w:rsidP="000368C6">
      <w:pPr>
        <w:ind w:right="119"/>
        <w:jc w:val="both"/>
        <w:rPr>
          <w:b/>
          <w:bCs/>
          <w:color w:val="000000" w:themeColor="text1"/>
          <w:sz w:val="24"/>
        </w:rPr>
      </w:pPr>
      <w:r w:rsidRPr="00EA016A">
        <w:rPr>
          <w:b/>
          <w:noProof/>
          <w:color w:val="000000" w:themeColor="text1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6F2292" wp14:editId="7493F8EB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5057775" cy="1524000"/>
                <wp:effectExtent l="0" t="0" r="0" b="0"/>
                <wp:wrapTight wrapText="bothSides">
                  <wp:wrapPolygon edited="0">
                    <wp:start x="244" y="0"/>
                    <wp:lineTo x="244" y="21330"/>
                    <wp:lineTo x="21315" y="21330"/>
                    <wp:lineTo x="21315" y="0"/>
                    <wp:lineTo x="244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13492" w14:textId="77777777" w:rsidR="00D51FFD" w:rsidRPr="001E24C0" w:rsidRDefault="00D51FFD" w:rsidP="00D51FFD">
                            <w:pPr>
                              <w:ind w:right="119"/>
                              <w:rPr>
                                <w:bCs/>
                                <w:sz w:val="24"/>
                                <w:rtl/>
                              </w:rPr>
                            </w:pPr>
                            <w:r w:rsidRPr="001E24C0">
                              <w:rPr>
                                <w:bCs/>
                                <w:sz w:val="24"/>
                                <w:rtl/>
                              </w:rPr>
                              <w:t>بسمه‌تعال</w:t>
                            </w:r>
                            <w:r w:rsidRPr="001E24C0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>ی</w:t>
                            </w:r>
                          </w:p>
                          <w:p w14:paraId="74AAB115" w14:textId="77777777" w:rsidR="00D51FFD" w:rsidRPr="001E24C0" w:rsidRDefault="00D51FFD" w:rsidP="00D51FFD">
                            <w:pPr>
                              <w:ind w:right="119"/>
                              <w:rPr>
                                <w:rFonts w:cs="Cambria"/>
                                <w:bCs/>
                                <w:sz w:val="24"/>
                                <w:rtl/>
                              </w:rPr>
                            </w:pPr>
                            <w:r w:rsidRPr="001E24C0">
                              <w:rPr>
                                <w:rFonts w:cs="Cambria" w:hint="cs"/>
                                <w:bCs/>
                                <w:sz w:val="24"/>
                                <w:rtl/>
                              </w:rPr>
                              <w:t>"</w:t>
                            </w:r>
                            <w:r w:rsidRPr="001E24C0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با صلوات بر محمد </w:t>
                            </w:r>
                            <w:r w:rsidRPr="001E24C0">
                              <w:rPr>
                                <w:bCs/>
                                <w:sz w:val="24"/>
                                <w:rtl/>
                              </w:rPr>
                              <w:t>و آل</w:t>
                            </w:r>
                            <w:r w:rsidRPr="001E24C0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محمد</w:t>
                            </w:r>
                            <w:r w:rsidRPr="001E24C0">
                              <w:rPr>
                                <w:rFonts w:cs="Cambria" w:hint="cs"/>
                                <w:bCs/>
                                <w:sz w:val="24"/>
                                <w:rtl/>
                              </w:rPr>
                              <w:t>"</w:t>
                            </w:r>
                          </w:p>
                          <w:p w14:paraId="53586FFC" w14:textId="77777777" w:rsidR="00D51FFD" w:rsidRPr="001E24C0" w:rsidRDefault="00D51FFD" w:rsidP="00D51FFD">
                            <w:pPr>
                              <w:spacing w:before="240"/>
                              <w:ind w:right="120"/>
                              <w:rPr>
                                <w:bCs/>
                                <w:sz w:val="24"/>
                                <w:rtl/>
                              </w:rPr>
                            </w:pPr>
                            <w:r w:rsidRPr="001E24C0">
                              <w:rPr>
                                <w:bCs/>
                                <w:sz w:val="24"/>
                                <w:rtl/>
                              </w:rPr>
                              <w:t>وزارت</w:t>
                            </w:r>
                            <w:r w:rsidRPr="001E24C0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بهداشت، درمان و آموزش پزشكي- وزارت</w:t>
                            </w:r>
                            <w:r w:rsidRPr="001E24C0">
                              <w:rPr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1E24C0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>تعاون، کار و</w:t>
                            </w:r>
                            <w:r w:rsidRPr="001E24C0">
                              <w:rPr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1E24C0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>رفاه اجتماعی</w:t>
                            </w:r>
                          </w:p>
                          <w:p w14:paraId="02CCEC0B" w14:textId="77777777" w:rsidR="00D51FFD" w:rsidRPr="001E24C0" w:rsidRDefault="00D51FFD" w:rsidP="00D51FFD">
                            <w:pPr>
                              <w:ind w:right="120"/>
                              <w:rPr>
                                <w:bCs/>
                                <w:sz w:val="24"/>
                                <w:rtl/>
                              </w:rPr>
                            </w:pPr>
                            <w:r w:rsidRPr="001E24C0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>وزارت دفاع و پشتيباني نيروهاي مسلح- وزارت امور اقتصادي و دارايي</w:t>
                            </w:r>
                          </w:p>
                          <w:p w14:paraId="0A881F24" w14:textId="77777777" w:rsidR="00D51FFD" w:rsidRPr="001E24C0" w:rsidRDefault="00D51FFD" w:rsidP="00D51FFD">
                            <w:pPr>
                              <w:ind w:right="120"/>
                              <w:rPr>
                                <w:bCs/>
                                <w:sz w:val="24"/>
                              </w:rPr>
                            </w:pPr>
                            <w:r w:rsidRPr="001E24C0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سازمان </w:t>
                            </w:r>
                            <w:r w:rsidRPr="001E24C0">
                              <w:rPr>
                                <w:bCs/>
                                <w:sz w:val="24"/>
                                <w:rtl/>
                              </w:rPr>
                              <w:t>برنامه</w:t>
                            </w:r>
                            <w:r w:rsidRPr="001E24C0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1E24C0">
                              <w:rPr>
                                <w:bCs/>
                                <w:sz w:val="24"/>
                                <w:rtl/>
                              </w:rPr>
                              <w:t>‌و</w:t>
                            </w:r>
                            <w:r w:rsidRPr="001E24C0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1E24C0">
                              <w:rPr>
                                <w:bCs/>
                                <w:sz w:val="24"/>
                                <w:rtl/>
                              </w:rPr>
                              <w:t>بودجه</w:t>
                            </w:r>
                            <w:r w:rsidRPr="001E24C0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کشور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26F22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25pt;margin-top:0;width:398.25pt;height:120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" filled="f" stroked="f">
                <v:textbox>
                  <w:txbxContent>
                    <w:p w14:paraId="62E13492" w14:textId="77777777" w:rsidR="00D51FFD" w:rsidRPr="001E24C0" w:rsidRDefault="00D51FFD" w:rsidP="00D51FFD">
                      <w:pPr>
                        <w:ind w:right="119"/>
                        <w:rPr>
                          <w:bCs/>
                          <w:sz w:val="24"/>
                          <w:rtl/>
                        </w:rPr>
                      </w:pPr>
                      <w:r w:rsidRPr="001E24C0">
                        <w:rPr>
                          <w:bCs/>
                          <w:sz w:val="24"/>
                          <w:rtl/>
                        </w:rPr>
                        <w:t>بسمه‌تعال</w:t>
                      </w:r>
                      <w:r w:rsidRPr="001E24C0">
                        <w:rPr>
                          <w:rFonts w:hint="cs"/>
                          <w:bCs/>
                          <w:sz w:val="24"/>
                          <w:rtl/>
                        </w:rPr>
                        <w:t>ی</w:t>
                      </w:r>
                    </w:p>
                    <w:p w14:paraId="74AAB115" w14:textId="77777777" w:rsidR="00D51FFD" w:rsidRPr="001E24C0" w:rsidRDefault="00D51FFD" w:rsidP="00D51FFD">
                      <w:pPr>
                        <w:ind w:right="119"/>
                        <w:rPr>
                          <w:rFonts w:cs="Cambria"/>
                          <w:bCs/>
                          <w:sz w:val="24"/>
                          <w:rtl/>
                        </w:rPr>
                      </w:pPr>
                      <w:r w:rsidRPr="001E24C0">
                        <w:rPr>
                          <w:rFonts w:cs="Cambria" w:hint="cs"/>
                          <w:bCs/>
                          <w:sz w:val="24"/>
                          <w:rtl/>
                        </w:rPr>
                        <w:t>"</w:t>
                      </w:r>
                      <w:r w:rsidRPr="001E24C0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با صلوات بر محمد </w:t>
                      </w:r>
                      <w:r w:rsidRPr="001E24C0">
                        <w:rPr>
                          <w:bCs/>
                          <w:sz w:val="24"/>
                          <w:rtl/>
                        </w:rPr>
                        <w:t>و آل</w:t>
                      </w:r>
                      <w:r w:rsidRPr="001E24C0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محمد</w:t>
                      </w:r>
                      <w:r w:rsidRPr="001E24C0">
                        <w:rPr>
                          <w:rFonts w:cs="Cambria" w:hint="cs"/>
                          <w:bCs/>
                          <w:sz w:val="24"/>
                          <w:rtl/>
                        </w:rPr>
                        <w:t>"</w:t>
                      </w:r>
                    </w:p>
                    <w:p w14:paraId="53586FFC" w14:textId="77777777" w:rsidR="00D51FFD" w:rsidRPr="001E24C0" w:rsidRDefault="00D51FFD" w:rsidP="00D51FFD">
                      <w:pPr>
                        <w:spacing w:before="240"/>
                        <w:ind w:right="120"/>
                        <w:rPr>
                          <w:bCs/>
                          <w:sz w:val="24"/>
                          <w:rtl/>
                        </w:rPr>
                      </w:pPr>
                      <w:r w:rsidRPr="001E24C0">
                        <w:rPr>
                          <w:bCs/>
                          <w:sz w:val="24"/>
                          <w:rtl/>
                        </w:rPr>
                        <w:t>وزارت</w:t>
                      </w:r>
                      <w:r w:rsidRPr="001E24C0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بهداشت، درمان و آموزش پزشكي- وزارت</w:t>
                      </w:r>
                      <w:r w:rsidRPr="001E24C0">
                        <w:rPr>
                          <w:bCs/>
                          <w:sz w:val="24"/>
                          <w:rtl/>
                        </w:rPr>
                        <w:t xml:space="preserve"> </w:t>
                      </w:r>
                      <w:r w:rsidRPr="001E24C0">
                        <w:rPr>
                          <w:rFonts w:hint="cs"/>
                          <w:bCs/>
                          <w:sz w:val="24"/>
                          <w:rtl/>
                        </w:rPr>
                        <w:t>تعاون، کار و</w:t>
                      </w:r>
                      <w:r w:rsidRPr="001E24C0">
                        <w:rPr>
                          <w:bCs/>
                          <w:sz w:val="24"/>
                          <w:rtl/>
                        </w:rPr>
                        <w:t xml:space="preserve"> </w:t>
                      </w:r>
                      <w:r w:rsidRPr="001E24C0">
                        <w:rPr>
                          <w:rFonts w:hint="cs"/>
                          <w:bCs/>
                          <w:sz w:val="24"/>
                          <w:rtl/>
                        </w:rPr>
                        <w:t>رفاه اجتماعی</w:t>
                      </w:r>
                    </w:p>
                    <w:p w14:paraId="02CCEC0B" w14:textId="77777777" w:rsidR="00D51FFD" w:rsidRPr="001E24C0" w:rsidRDefault="00D51FFD" w:rsidP="00D51FFD">
                      <w:pPr>
                        <w:ind w:right="120"/>
                        <w:rPr>
                          <w:bCs/>
                          <w:sz w:val="24"/>
                          <w:rtl/>
                        </w:rPr>
                      </w:pPr>
                      <w:r w:rsidRPr="001E24C0">
                        <w:rPr>
                          <w:rFonts w:hint="cs"/>
                          <w:bCs/>
                          <w:sz w:val="24"/>
                          <w:rtl/>
                        </w:rPr>
                        <w:t>وزارت دفاع و پشتيباني نيروهاي مسلح- وزارت امور اقتصادي و دارايي</w:t>
                      </w:r>
                    </w:p>
                    <w:p w14:paraId="0A881F24" w14:textId="77777777" w:rsidR="00D51FFD" w:rsidRPr="001E24C0" w:rsidRDefault="00D51FFD" w:rsidP="00D51FFD">
                      <w:pPr>
                        <w:ind w:right="120"/>
                        <w:rPr>
                          <w:bCs/>
                          <w:sz w:val="24"/>
                        </w:rPr>
                      </w:pPr>
                      <w:r w:rsidRPr="001E24C0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سازمان </w:t>
                      </w:r>
                      <w:r w:rsidRPr="001E24C0">
                        <w:rPr>
                          <w:bCs/>
                          <w:sz w:val="24"/>
                          <w:rtl/>
                        </w:rPr>
                        <w:t>برنامه</w:t>
                      </w:r>
                      <w:r w:rsidRPr="001E24C0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</w:t>
                      </w:r>
                      <w:r w:rsidRPr="001E24C0">
                        <w:rPr>
                          <w:bCs/>
                          <w:sz w:val="24"/>
                          <w:rtl/>
                        </w:rPr>
                        <w:t>‌و</w:t>
                      </w:r>
                      <w:r w:rsidRPr="001E24C0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</w:t>
                      </w:r>
                      <w:r w:rsidRPr="001E24C0">
                        <w:rPr>
                          <w:bCs/>
                          <w:sz w:val="24"/>
                          <w:rtl/>
                        </w:rPr>
                        <w:t>بودجه</w:t>
                      </w:r>
                      <w:r w:rsidRPr="001E24C0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کشور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6FF37A" w14:textId="77777777" w:rsidR="00D51FFD" w:rsidRPr="00EA016A" w:rsidRDefault="00D51FFD" w:rsidP="000368C6">
      <w:pPr>
        <w:ind w:right="119"/>
        <w:jc w:val="both"/>
        <w:rPr>
          <w:b/>
          <w:bCs/>
          <w:color w:val="000000" w:themeColor="text1"/>
          <w:sz w:val="24"/>
        </w:rPr>
      </w:pPr>
    </w:p>
    <w:p w14:paraId="48DC4CD6" w14:textId="77777777" w:rsidR="00D51FFD" w:rsidRPr="00EA016A" w:rsidRDefault="00D51FFD" w:rsidP="000368C6">
      <w:pPr>
        <w:ind w:right="119"/>
        <w:jc w:val="both"/>
        <w:rPr>
          <w:b/>
          <w:bCs/>
          <w:color w:val="000000" w:themeColor="text1"/>
          <w:sz w:val="24"/>
        </w:rPr>
      </w:pPr>
    </w:p>
    <w:p w14:paraId="467C8C74" w14:textId="77777777" w:rsidR="00D51FFD" w:rsidRPr="00EA016A" w:rsidRDefault="00D51FFD" w:rsidP="000368C6">
      <w:pPr>
        <w:ind w:right="119"/>
        <w:jc w:val="both"/>
        <w:rPr>
          <w:b/>
          <w:bCs/>
          <w:color w:val="000000" w:themeColor="text1"/>
          <w:sz w:val="24"/>
        </w:rPr>
      </w:pPr>
    </w:p>
    <w:p w14:paraId="33250865" w14:textId="77777777" w:rsidR="00D51FFD" w:rsidRPr="00EA016A" w:rsidRDefault="00D51FFD" w:rsidP="000368C6">
      <w:pPr>
        <w:ind w:right="119"/>
        <w:jc w:val="both"/>
        <w:rPr>
          <w:b/>
          <w:bCs/>
          <w:color w:val="000000" w:themeColor="text1"/>
          <w:sz w:val="24"/>
        </w:rPr>
      </w:pPr>
    </w:p>
    <w:p w14:paraId="2EBFE4C2" w14:textId="77777777" w:rsidR="00D51FFD" w:rsidRPr="00EA016A" w:rsidRDefault="00D51FFD" w:rsidP="000368C6">
      <w:pPr>
        <w:ind w:right="119"/>
        <w:jc w:val="both"/>
        <w:rPr>
          <w:b/>
          <w:bCs/>
          <w:color w:val="000000" w:themeColor="text1"/>
          <w:sz w:val="24"/>
        </w:rPr>
      </w:pPr>
    </w:p>
    <w:p w14:paraId="12B7A6B1" w14:textId="77777777" w:rsidR="00D51FFD" w:rsidRPr="00EA016A" w:rsidRDefault="00D51FFD" w:rsidP="000368C6">
      <w:pPr>
        <w:ind w:right="119"/>
        <w:jc w:val="both"/>
        <w:rPr>
          <w:b/>
          <w:bCs/>
          <w:color w:val="000000" w:themeColor="text1"/>
          <w:sz w:val="24"/>
        </w:rPr>
      </w:pPr>
    </w:p>
    <w:p w14:paraId="2A82A154" w14:textId="77777777" w:rsidR="00D51FFD" w:rsidRPr="00EA016A" w:rsidRDefault="00D51FFD" w:rsidP="000368C6">
      <w:pPr>
        <w:ind w:right="119"/>
        <w:jc w:val="both"/>
        <w:rPr>
          <w:b/>
          <w:bCs/>
          <w:color w:val="000000" w:themeColor="text1"/>
          <w:sz w:val="24"/>
        </w:rPr>
      </w:pPr>
    </w:p>
    <w:p w14:paraId="46792FC8" w14:textId="59591B23" w:rsidR="00D51FFD" w:rsidRPr="00EA016A" w:rsidRDefault="00D51FFD" w:rsidP="000368C6">
      <w:pPr>
        <w:ind w:right="119"/>
        <w:jc w:val="both"/>
        <w:rPr>
          <w:b/>
          <w:bCs/>
          <w:color w:val="000000" w:themeColor="text1"/>
          <w:sz w:val="24"/>
        </w:rPr>
      </w:pPr>
    </w:p>
    <w:p w14:paraId="30EFBF1D" w14:textId="128E42B2" w:rsidR="00AD4702" w:rsidRPr="00EA016A" w:rsidRDefault="009B1712" w:rsidP="00516059">
      <w:pPr>
        <w:ind w:right="119"/>
        <w:jc w:val="both"/>
        <w:rPr>
          <w:color w:val="000000" w:themeColor="text1"/>
          <w:sz w:val="26"/>
          <w:szCs w:val="26"/>
          <w:rtl/>
        </w:rPr>
      </w:pPr>
      <w:r w:rsidRPr="00EA016A">
        <w:rPr>
          <w:rFonts w:hint="cs"/>
          <w:color w:val="000000" w:themeColor="text1"/>
          <w:sz w:val="26"/>
          <w:szCs w:val="26"/>
          <w:rtl/>
        </w:rPr>
        <w:t xml:space="preserve">هیئت </w:t>
      </w:r>
      <w:r w:rsidR="005E10F1" w:rsidRPr="00EA016A">
        <w:rPr>
          <w:color w:val="000000" w:themeColor="text1"/>
          <w:sz w:val="26"/>
          <w:szCs w:val="26"/>
          <w:rtl/>
        </w:rPr>
        <w:t>وز</w:t>
      </w:r>
      <w:r w:rsidR="005E10F1" w:rsidRPr="00EA016A">
        <w:rPr>
          <w:rFonts w:hint="cs"/>
          <w:color w:val="000000" w:themeColor="text1"/>
          <w:sz w:val="26"/>
          <w:szCs w:val="26"/>
          <w:rtl/>
        </w:rPr>
        <w:t>ی</w:t>
      </w:r>
      <w:r w:rsidR="005E10F1" w:rsidRPr="00EA016A">
        <w:rPr>
          <w:rFonts w:hint="eastAsia"/>
          <w:color w:val="000000" w:themeColor="text1"/>
          <w:sz w:val="26"/>
          <w:szCs w:val="26"/>
          <w:rtl/>
        </w:rPr>
        <w:t>ران</w:t>
      </w:r>
      <w:r w:rsidR="005E10F1" w:rsidRPr="00EA016A">
        <w:rPr>
          <w:color w:val="000000" w:themeColor="text1"/>
          <w:sz w:val="26"/>
          <w:szCs w:val="26"/>
          <w:rtl/>
        </w:rPr>
        <w:t xml:space="preserve"> در جلسه مورخ  0</w:t>
      </w:r>
      <w:r w:rsidR="00A07EC4" w:rsidRPr="00EA016A">
        <w:rPr>
          <w:rFonts w:hint="cs"/>
          <w:color w:val="000000" w:themeColor="text1"/>
          <w:sz w:val="26"/>
          <w:szCs w:val="26"/>
          <w:rtl/>
        </w:rPr>
        <w:t>0</w:t>
      </w:r>
      <w:r w:rsidR="005E10F1" w:rsidRPr="00EA016A">
        <w:rPr>
          <w:color w:val="000000" w:themeColor="text1"/>
          <w:sz w:val="26"/>
          <w:szCs w:val="26"/>
          <w:rtl/>
        </w:rPr>
        <w:t>/</w:t>
      </w:r>
      <w:r w:rsidR="00D436B7" w:rsidRPr="00EA016A">
        <w:rPr>
          <w:rFonts w:hint="cs"/>
          <w:color w:val="000000" w:themeColor="text1"/>
          <w:sz w:val="26"/>
          <w:szCs w:val="26"/>
          <w:rtl/>
        </w:rPr>
        <w:t>0</w:t>
      </w:r>
      <w:r w:rsidR="00A07EC4" w:rsidRPr="00EA016A">
        <w:rPr>
          <w:rFonts w:hint="cs"/>
          <w:color w:val="000000" w:themeColor="text1"/>
          <w:sz w:val="26"/>
          <w:szCs w:val="26"/>
          <w:rtl/>
        </w:rPr>
        <w:t>0</w:t>
      </w:r>
      <w:r w:rsidR="005E10F1" w:rsidRPr="00EA016A">
        <w:rPr>
          <w:color w:val="000000" w:themeColor="text1"/>
          <w:sz w:val="26"/>
          <w:szCs w:val="26"/>
          <w:rtl/>
        </w:rPr>
        <w:t>/</w:t>
      </w:r>
      <w:r w:rsidR="006F79D9" w:rsidRPr="00EA016A">
        <w:rPr>
          <w:rFonts w:hint="cs"/>
          <w:color w:val="000000" w:themeColor="text1"/>
          <w:sz w:val="26"/>
          <w:szCs w:val="26"/>
          <w:rtl/>
        </w:rPr>
        <w:t>1404</w:t>
      </w:r>
      <w:r w:rsidR="006F79D9" w:rsidRPr="00EA016A">
        <w:rPr>
          <w:color w:val="000000" w:themeColor="text1"/>
          <w:sz w:val="26"/>
          <w:szCs w:val="26"/>
          <w:rtl/>
        </w:rPr>
        <w:t xml:space="preserve"> </w:t>
      </w:r>
      <w:r w:rsidR="004C26D5" w:rsidRPr="00EA016A">
        <w:rPr>
          <w:rFonts w:hint="cs"/>
          <w:color w:val="000000" w:themeColor="text1"/>
          <w:sz w:val="26"/>
          <w:szCs w:val="26"/>
          <w:rtl/>
        </w:rPr>
        <w:t>به پیشنهاد شورای‌</w:t>
      </w:r>
      <w:r w:rsidR="00AD4702" w:rsidRPr="00EA016A">
        <w:rPr>
          <w:rFonts w:hint="cs"/>
          <w:color w:val="000000" w:themeColor="text1"/>
          <w:sz w:val="26"/>
          <w:szCs w:val="26"/>
          <w:rtl/>
        </w:rPr>
        <w:t xml:space="preserve">عالی بیمه سلامت کشور </w:t>
      </w:r>
      <w:r w:rsidR="00AD4702" w:rsidRPr="00EA016A">
        <w:rPr>
          <w:rFonts w:hint="cs"/>
          <w:color w:val="000000" w:themeColor="text1"/>
          <w:sz w:val="26"/>
          <w:szCs w:val="26"/>
          <w:rtl/>
          <w:lang w:bidi="fa-IR"/>
        </w:rPr>
        <w:t xml:space="preserve">و </w:t>
      </w:r>
      <w:r w:rsidR="00AD4702" w:rsidRPr="00EA016A">
        <w:rPr>
          <w:rFonts w:hint="cs"/>
          <w:color w:val="000000" w:themeColor="text1"/>
          <w:sz w:val="26"/>
          <w:szCs w:val="26"/>
          <w:rtl/>
        </w:rPr>
        <w:t xml:space="preserve">تأیید سازمان برنامه و بودجه کشور و به استناد بند </w:t>
      </w:r>
      <w:r w:rsidR="00516059" w:rsidRPr="00EA016A">
        <w:rPr>
          <w:rFonts w:hint="cs"/>
          <w:color w:val="000000" w:themeColor="text1"/>
          <w:sz w:val="26"/>
          <w:szCs w:val="26"/>
          <w:rtl/>
        </w:rPr>
        <w:t>(</w:t>
      </w:r>
      <w:r w:rsidR="00AD4702" w:rsidRPr="00EA016A">
        <w:rPr>
          <w:rFonts w:hint="cs"/>
          <w:color w:val="000000" w:themeColor="text1"/>
          <w:sz w:val="26"/>
          <w:szCs w:val="26"/>
          <w:rtl/>
        </w:rPr>
        <w:t>الف</w:t>
      </w:r>
      <w:r w:rsidR="00516059" w:rsidRPr="00EA016A">
        <w:rPr>
          <w:rFonts w:hint="cs"/>
          <w:color w:val="000000" w:themeColor="text1"/>
          <w:sz w:val="26"/>
          <w:szCs w:val="26"/>
          <w:rtl/>
        </w:rPr>
        <w:t>)</w:t>
      </w:r>
      <w:r w:rsidR="00AD4702" w:rsidRPr="00EA016A">
        <w:rPr>
          <w:rFonts w:hint="cs"/>
          <w:color w:val="000000" w:themeColor="text1"/>
          <w:sz w:val="26"/>
          <w:szCs w:val="26"/>
          <w:rtl/>
        </w:rPr>
        <w:t xml:space="preserve"> ماده (9) قانون احکام دایمی بر</w:t>
      </w:r>
      <w:r w:rsidR="00516059" w:rsidRPr="00EA016A">
        <w:rPr>
          <w:rFonts w:hint="cs"/>
          <w:color w:val="000000" w:themeColor="text1"/>
          <w:sz w:val="26"/>
          <w:szCs w:val="26"/>
          <w:rtl/>
        </w:rPr>
        <w:t xml:space="preserve">نامه‌های توسعه کشور </w:t>
      </w:r>
      <w:r w:rsidR="00201984" w:rsidRPr="00EA016A">
        <w:rPr>
          <w:rFonts w:hint="cs"/>
          <w:color w:val="000000" w:themeColor="text1"/>
          <w:sz w:val="26"/>
          <w:szCs w:val="26"/>
          <w:rtl/>
        </w:rPr>
        <w:t>مصوب 1395</w:t>
      </w:r>
      <w:r w:rsidR="00AD4702" w:rsidRPr="00EA016A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D436B7" w:rsidRPr="00EA016A">
        <w:rPr>
          <w:rFonts w:hint="cs"/>
          <w:color w:val="000000" w:themeColor="text1"/>
          <w:sz w:val="26"/>
          <w:szCs w:val="26"/>
          <w:rtl/>
        </w:rPr>
        <w:t xml:space="preserve">و </w:t>
      </w:r>
      <w:r w:rsidR="00D436B7" w:rsidRPr="00EA016A">
        <w:rPr>
          <w:color w:val="000000" w:themeColor="text1"/>
          <w:sz w:val="26"/>
          <w:szCs w:val="26"/>
          <w:rtl/>
        </w:rPr>
        <w:t>قانون ب</w:t>
      </w:r>
      <w:r w:rsidR="00D436B7" w:rsidRPr="00EA016A">
        <w:rPr>
          <w:rFonts w:hint="cs"/>
          <w:color w:val="000000" w:themeColor="text1"/>
          <w:sz w:val="26"/>
          <w:szCs w:val="26"/>
          <w:rtl/>
        </w:rPr>
        <w:t>ی</w:t>
      </w:r>
      <w:r w:rsidR="00D436B7" w:rsidRPr="00EA016A">
        <w:rPr>
          <w:rFonts w:hint="eastAsia"/>
          <w:color w:val="000000" w:themeColor="text1"/>
          <w:sz w:val="26"/>
          <w:szCs w:val="26"/>
          <w:rtl/>
        </w:rPr>
        <w:t>مه</w:t>
      </w:r>
      <w:r w:rsidR="00D436B7" w:rsidRPr="00EA016A">
        <w:rPr>
          <w:color w:val="000000" w:themeColor="text1"/>
          <w:sz w:val="26"/>
          <w:szCs w:val="26"/>
          <w:rtl/>
        </w:rPr>
        <w:t xml:space="preserve"> همگان</w:t>
      </w:r>
      <w:r w:rsidR="00D436B7" w:rsidRPr="00EA016A">
        <w:rPr>
          <w:rFonts w:hint="cs"/>
          <w:color w:val="000000" w:themeColor="text1"/>
          <w:sz w:val="26"/>
          <w:szCs w:val="26"/>
          <w:rtl/>
        </w:rPr>
        <w:t>ی</w:t>
      </w:r>
      <w:r w:rsidR="00D436B7" w:rsidRPr="00EA016A">
        <w:rPr>
          <w:color w:val="000000" w:themeColor="text1"/>
          <w:sz w:val="26"/>
          <w:szCs w:val="26"/>
          <w:rtl/>
        </w:rPr>
        <w:t xml:space="preserve"> خدمات درمان</w:t>
      </w:r>
      <w:r w:rsidR="00D436B7" w:rsidRPr="00EA016A">
        <w:rPr>
          <w:rFonts w:hint="cs"/>
          <w:color w:val="000000" w:themeColor="text1"/>
          <w:sz w:val="26"/>
          <w:szCs w:val="26"/>
          <w:rtl/>
        </w:rPr>
        <w:t>ی</w:t>
      </w:r>
      <w:r w:rsidR="00D436B7" w:rsidRPr="00EA016A">
        <w:rPr>
          <w:color w:val="000000" w:themeColor="text1"/>
          <w:sz w:val="26"/>
          <w:szCs w:val="26"/>
          <w:rtl/>
        </w:rPr>
        <w:t xml:space="preserve"> کشور</w:t>
      </w:r>
      <w:r w:rsidR="00D436B7" w:rsidRPr="00EA016A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516059" w:rsidRPr="00EA016A">
        <w:rPr>
          <w:rFonts w:hint="cs"/>
          <w:color w:val="000000" w:themeColor="text1"/>
          <w:sz w:val="26"/>
          <w:szCs w:val="26"/>
          <w:rtl/>
        </w:rPr>
        <w:t xml:space="preserve">مصوب 1373 </w:t>
      </w:r>
      <w:r w:rsidR="00AD4702" w:rsidRPr="00EA016A">
        <w:rPr>
          <w:rFonts w:hint="cs"/>
          <w:color w:val="000000" w:themeColor="text1"/>
          <w:sz w:val="26"/>
          <w:szCs w:val="26"/>
          <w:rtl/>
        </w:rPr>
        <w:t>تصویب کرد:</w:t>
      </w:r>
    </w:p>
    <w:p w14:paraId="474D8E33" w14:textId="77777777" w:rsidR="008562CF" w:rsidRPr="00EA016A" w:rsidRDefault="008562CF" w:rsidP="008562CF">
      <w:pPr>
        <w:ind w:right="119"/>
        <w:jc w:val="both"/>
        <w:rPr>
          <w:color w:val="000000" w:themeColor="text1"/>
          <w:sz w:val="26"/>
          <w:szCs w:val="26"/>
          <w:rtl/>
        </w:rPr>
      </w:pPr>
    </w:p>
    <w:p w14:paraId="5ECBDEF3" w14:textId="4EE8780F" w:rsidR="00D656B1" w:rsidRPr="00EA016A" w:rsidRDefault="00586CC2" w:rsidP="00665CF2">
      <w:pPr>
        <w:numPr>
          <w:ilvl w:val="0"/>
          <w:numId w:val="33"/>
        </w:numPr>
        <w:spacing w:line="259" w:lineRule="auto"/>
        <w:jc w:val="lowKashida"/>
        <w:rPr>
          <w:b/>
          <w:bCs/>
          <w:color w:val="000000" w:themeColor="text1"/>
          <w:sz w:val="26"/>
          <w:szCs w:val="26"/>
          <w:rtl/>
        </w:rPr>
      </w:pPr>
      <w:r w:rsidRPr="00EA016A">
        <w:rPr>
          <w:rFonts w:hint="cs"/>
          <w:b/>
          <w:bCs/>
          <w:color w:val="000000" w:themeColor="text1"/>
          <w:sz w:val="26"/>
          <w:szCs w:val="26"/>
          <w:rtl/>
        </w:rPr>
        <w:t xml:space="preserve">نرخ </w:t>
      </w:r>
      <w:r w:rsidR="00D656B1" w:rsidRPr="00EA016A">
        <w:rPr>
          <w:rFonts w:hint="cs"/>
          <w:b/>
          <w:bCs/>
          <w:color w:val="000000" w:themeColor="text1"/>
          <w:sz w:val="26"/>
          <w:szCs w:val="26"/>
          <w:rtl/>
        </w:rPr>
        <w:t xml:space="preserve">حق بيمه </w:t>
      </w:r>
      <w:r w:rsidR="00A07EC4" w:rsidRPr="00EA016A">
        <w:rPr>
          <w:rFonts w:hint="cs"/>
          <w:b/>
          <w:bCs/>
          <w:color w:val="000000" w:themeColor="text1"/>
          <w:sz w:val="26"/>
          <w:szCs w:val="26"/>
          <w:rtl/>
        </w:rPr>
        <w:t>سلامت خانوار</w:t>
      </w:r>
      <w:r w:rsidR="00D656B1" w:rsidRPr="00EA016A">
        <w:rPr>
          <w:rFonts w:hint="cs"/>
          <w:b/>
          <w:bCs/>
          <w:color w:val="000000" w:themeColor="text1"/>
          <w:sz w:val="26"/>
          <w:szCs w:val="26"/>
          <w:rtl/>
        </w:rPr>
        <w:t xml:space="preserve"> مطابق ماده (7</w:t>
      </w:r>
      <w:r w:rsidR="00A07EC4" w:rsidRPr="00EA016A">
        <w:rPr>
          <w:rFonts w:hint="cs"/>
          <w:b/>
          <w:bCs/>
          <w:color w:val="000000" w:themeColor="text1"/>
          <w:sz w:val="26"/>
          <w:szCs w:val="26"/>
          <w:rtl/>
        </w:rPr>
        <w:t>3</w:t>
      </w:r>
      <w:r w:rsidR="00D656B1" w:rsidRPr="00EA016A">
        <w:rPr>
          <w:rFonts w:hint="cs"/>
          <w:b/>
          <w:bCs/>
          <w:color w:val="000000" w:themeColor="text1"/>
          <w:sz w:val="26"/>
          <w:szCs w:val="26"/>
          <w:rtl/>
        </w:rPr>
        <w:t>)  قانون برنامه پنج</w:t>
      </w:r>
      <w:r w:rsidR="006F79D9" w:rsidRPr="00EA016A"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t>‌</w:t>
      </w:r>
      <w:r w:rsidR="00D656B1" w:rsidRPr="00EA016A">
        <w:rPr>
          <w:rFonts w:hint="cs"/>
          <w:b/>
          <w:bCs/>
          <w:color w:val="000000" w:themeColor="text1"/>
          <w:sz w:val="26"/>
          <w:szCs w:val="26"/>
          <w:rtl/>
        </w:rPr>
        <w:t xml:space="preserve">ساله </w:t>
      </w:r>
      <w:r w:rsidR="00A07EC4" w:rsidRPr="00EA016A">
        <w:rPr>
          <w:rFonts w:hint="cs"/>
          <w:b/>
          <w:bCs/>
          <w:color w:val="000000" w:themeColor="text1"/>
          <w:sz w:val="26"/>
          <w:szCs w:val="26"/>
          <w:rtl/>
        </w:rPr>
        <w:t>هفتم</w:t>
      </w:r>
      <w:r w:rsidR="00D656B1" w:rsidRPr="00EA016A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A07EC4" w:rsidRPr="00EA016A">
        <w:rPr>
          <w:rFonts w:hint="cs"/>
          <w:b/>
          <w:bCs/>
          <w:color w:val="000000" w:themeColor="text1"/>
          <w:sz w:val="26"/>
          <w:szCs w:val="26"/>
          <w:rtl/>
        </w:rPr>
        <w:t>پیشرفت</w:t>
      </w:r>
      <w:r w:rsidR="00D656B1" w:rsidRPr="00EA016A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EA016A">
        <w:rPr>
          <w:rFonts w:hint="cs"/>
          <w:b/>
          <w:bCs/>
          <w:color w:val="000000" w:themeColor="text1"/>
          <w:sz w:val="26"/>
          <w:szCs w:val="26"/>
          <w:rtl/>
        </w:rPr>
        <w:t xml:space="preserve">جمهوری اسلامی ایران </w:t>
      </w:r>
      <w:r w:rsidR="00516059" w:rsidRPr="00EA016A">
        <w:rPr>
          <w:rFonts w:hint="cs"/>
          <w:b/>
          <w:bCs/>
          <w:color w:val="000000" w:themeColor="text1"/>
          <w:sz w:val="26"/>
          <w:szCs w:val="26"/>
          <w:rtl/>
        </w:rPr>
        <w:t xml:space="preserve">مصوب 1403 </w:t>
      </w:r>
      <w:r w:rsidR="00D656B1" w:rsidRPr="00EA016A">
        <w:rPr>
          <w:rFonts w:hint="cs"/>
          <w:b/>
          <w:bCs/>
          <w:color w:val="000000" w:themeColor="text1"/>
          <w:sz w:val="26"/>
          <w:szCs w:val="26"/>
          <w:rtl/>
        </w:rPr>
        <w:t>به شرح زیر است:</w:t>
      </w:r>
    </w:p>
    <w:p w14:paraId="4E34EC83" w14:textId="77777777" w:rsidR="00D656B1" w:rsidRPr="00EA016A" w:rsidRDefault="00D656B1" w:rsidP="00665CF2">
      <w:pPr>
        <w:spacing w:after="240" w:line="276" w:lineRule="auto"/>
        <w:ind w:left="282"/>
        <w:jc w:val="lowKashida"/>
        <w:rPr>
          <w:b/>
          <w:bCs/>
          <w:color w:val="000000" w:themeColor="text1"/>
          <w:sz w:val="24"/>
          <w:rtl/>
        </w:rPr>
      </w:pPr>
      <w:r w:rsidRPr="00EA016A">
        <w:rPr>
          <w:b/>
          <w:bCs/>
          <w:color w:val="000000" w:themeColor="text1"/>
          <w:sz w:val="24"/>
          <w:rtl/>
        </w:rPr>
        <w:t>الف- حق ب</w:t>
      </w:r>
      <w:r w:rsidRPr="00EA016A">
        <w:rPr>
          <w:rFonts w:hint="cs"/>
          <w:b/>
          <w:bCs/>
          <w:color w:val="000000" w:themeColor="text1"/>
          <w:sz w:val="24"/>
          <w:rtl/>
        </w:rPr>
        <w:t>ی</w:t>
      </w:r>
      <w:r w:rsidRPr="00EA016A">
        <w:rPr>
          <w:rFonts w:hint="eastAsia"/>
          <w:b/>
          <w:bCs/>
          <w:color w:val="000000" w:themeColor="text1"/>
          <w:sz w:val="24"/>
          <w:rtl/>
        </w:rPr>
        <w:t>مه</w:t>
      </w:r>
      <w:r w:rsidRPr="00EA016A">
        <w:rPr>
          <w:b/>
          <w:bCs/>
          <w:color w:val="000000" w:themeColor="text1"/>
          <w:sz w:val="24"/>
          <w:rtl/>
        </w:rPr>
        <w:t xml:space="preserve"> افراد تحت پوشش سازمان تأم</w:t>
      </w:r>
      <w:r w:rsidRPr="00EA016A">
        <w:rPr>
          <w:rFonts w:hint="cs"/>
          <w:b/>
          <w:bCs/>
          <w:color w:val="000000" w:themeColor="text1"/>
          <w:sz w:val="24"/>
          <w:rtl/>
        </w:rPr>
        <w:t>ی</w:t>
      </w:r>
      <w:r w:rsidRPr="00EA016A">
        <w:rPr>
          <w:rFonts w:hint="eastAsia"/>
          <w:b/>
          <w:bCs/>
          <w:color w:val="000000" w:themeColor="text1"/>
          <w:sz w:val="24"/>
          <w:rtl/>
        </w:rPr>
        <w:t>ن</w:t>
      </w:r>
      <w:r w:rsidRPr="00EA016A">
        <w:rPr>
          <w:b/>
          <w:bCs/>
          <w:color w:val="000000" w:themeColor="text1"/>
          <w:sz w:val="24"/>
          <w:rtl/>
        </w:rPr>
        <w:t xml:space="preserve"> اجتماع</w:t>
      </w:r>
      <w:r w:rsidRPr="00EA016A">
        <w:rPr>
          <w:rFonts w:hint="cs"/>
          <w:b/>
          <w:bCs/>
          <w:color w:val="000000" w:themeColor="text1"/>
          <w:sz w:val="24"/>
          <w:rtl/>
        </w:rPr>
        <w:t>ی</w:t>
      </w:r>
      <w:r w:rsidRPr="00EA016A">
        <w:rPr>
          <w:b/>
          <w:bCs/>
          <w:color w:val="000000" w:themeColor="text1"/>
          <w:sz w:val="24"/>
          <w:rtl/>
        </w:rPr>
        <w:t xml:space="preserve"> مطابق قانون تأم</w:t>
      </w:r>
      <w:r w:rsidRPr="00EA016A">
        <w:rPr>
          <w:rFonts w:hint="cs"/>
          <w:b/>
          <w:bCs/>
          <w:color w:val="000000" w:themeColor="text1"/>
          <w:sz w:val="24"/>
          <w:rtl/>
        </w:rPr>
        <w:t>ی</w:t>
      </w:r>
      <w:r w:rsidRPr="00EA016A">
        <w:rPr>
          <w:rFonts w:hint="eastAsia"/>
          <w:b/>
          <w:bCs/>
          <w:color w:val="000000" w:themeColor="text1"/>
          <w:sz w:val="24"/>
          <w:rtl/>
        </w:rPr>
        <w:t>ن</w:t>
      </w:r>
      <w:r w:rsidRPr="00EA016A">
        <w:rPr>
          <w:b/>
          <w:bCs/>
          <w:color w:val="000000" w:themeColor="text1"/>
          <w:sz w:val="24"/>
          <w:rtl/>
        </w:rPr>
        <w:t xml:space="preserve"> اجتماع</w:t>
      </w:r>
      <w:r w:rsidRPr="00EA016A">
        <w:rPr>
          <w:rFonts w:hint="cs"/>
          <w:b/>
          <w:bCs/>
          <w:color w:val="000000" w:themeColor="text1"/>
          <w:sz w:val="24"/>
          <w:rtl/>
        </w:rPr>
        <w:t>ی</w:t>
      </w:r>
      <w:r w:rsidRPr="00EA016A">
        <w:rPr>
          <w:b/>
          <w:bCs/>
          <w:color w:val="000000" w:themeColor="text1"/>
          <w:sz w:val="24"/>
          <w:rtl/>
        </w:rPr>
        <w:t xml:space="preserve"> اخذ م</w:t>
      </w:r>
      <w:r w:rsidRPr="00EA016A">
        <w:rPr>
          <w:rFonts w:hint="cs"/>
          <w:b/>
          <w:bCs/>
          <w:color w:val="000000" w:themeColor="text1"/>
          <w:sz w:val="24"/>
          <w:rtl/>
        </w:rPr>
        <w:t>ی‌</w:t>
      </w:r>
      <w:r w:rsidRPr="00EA016A">
        <w:rPr>
          <w:rFonts w:hint="eastAsia"/>
          <w:b/>
          <w:bCs/>
          <w:color w:val="000000" w:themeColor="text1"/>
          <w:sz w:val="24"/>
          <w:rtl/>
        </w:rPr>
        <w:t>گردد</w:t>
      </w:r>
      <w:r w:rsidRPr="00EA016A">
        <w:rPr>
          <w:b/>
          <w:bCs/>
          <w:color w:val="000000" w:themeColor="text1"/>
          <w:sz w:val="24"/>
          <w:rtl/>
        </w:rPr>
        <w:t>.</w:t>
      </w:r>
    </w:p>
    <w:p w14:paraId="5F624E6E" w14:textId="77777777" w:rsidR="00D656B1" w:rsidRPr="00EA016A" w:rsidRDefault="00D656B1" w:rsidP="00665CF2">
      <w:pPr>
        <w:spacing w:line="276" w:lineRule="auto"/>
        <w:ind w:left="282" w:right="120"/>
        <w:jc w:val="lowKashida"/>
        <w:rPr>
          <w:b/>
          <w:bCs/>
          <w:color w:val="000000" w:themeColor="text1"/>
          <w:sz w:val="24"/>
        </w:rPr>
      </w:pPr>
      <w:r w:rsidRPr="00EA016A">
        <w:rPr>
          <w:rFonts w:hint="cs"/>
          <w:b/>
          <w:bCs/>
          <w:color w:val="000000" w:themeColor="text1"/>
          <w:sz w:val="24"/>
          <w:rtl/>
        </w:rPr>
        <w:t>ب-</w:t>
      </w:r>
      <w:r w:rsidRPr="00EA016A">
        <w:rPr>
          <w:b/>
          <w:bCs/>
          <w:color w:val="000000" w:themeColor="text1"/>
          <w:sz w:val="24"/>
          <w:rtl/>
        </w:rPr>
        <w:t xml:space="preserve"> صندوق</w:t>
      </w:r>
      <w:r w:rsidRPr="00EA016A">
        <w:rPr>
          <w:rFonts w:hint="cs"/>
          <w:b/>
          <w:bCs/>
          <w:color w:val="000000" w:themeColor="text1"/>
          <w:sz w:val="24"/>
          <w:rtl/>
        </w:rPr>
        <w:t xml:space="preserve"> بیمه</w:t>
      </w:r>
      <w:r w:rsidRPr="00EA016A">
        <w:rPr>
          <w:b/>
          <w:bCs/>
          <w:color w:val="000000" w:themeColor="text1"/>
          <w:sz w:val="24"/>
          <w:rtl/>
        </w:rPr>
        <w:t xml:space="preserve"> کارکنان </w:t>
      </w:r>
      <w:r w:rsidRPr="00EA016A">
        <w:rPr>
          <w:rFonts w:hint="cs"/>
          <w:b/>
          <w:bCs/>
          <w:color w:val="000000" w:themeColor="text1"/>
          <w:sz w:val="24"/>
          <w:rtl/>
        </w:rPr>
        <w:t>کشوری و لشکري:</w:t>
      </w:r>
    </w:p>
    <w:p w14:paraId="5967C0EE" w14:textId="19301366" w:rsidR="00D656B1" w:rsidRPr="00EA016A" w:rsidRDefault="00D656B1" w:rsidP="001A404A">
      <w:pPr>
        <w:spacing w:line="276" w:lineRule="auto"/>
        <w:ind w:left="282"/>
        <w:jc w:val="lowKashida"/>
        <w:rPr>
          <w:b/>
          <w:color w:val="000000" w:themeColor="text1"/>
          <w:sz w:val="24"/>
          <w:rtl/>
        </w:rPr>
      </w:pPr>
      <w:r w:rsidRPr="00EA016A">
        <w:rPr>
          <w:rFonts w:hint="cs"/>
          <w:bCs/>
          <w:color w:val="000000" w:themeColor="text1"/>
          <w:sz w:val="24"/>
          <w:rtl/>
        </w:rPr>
        <w:t>1-</w:t>
      </w:r>
      <w:r w:rsidRPr="00EA016A">
        <w:rPr>
          <w:rFonts w:hint="cs"/>
          <w:b/>
          <w:color w:val="000000" w:themeColor="text1"/>
          <w:sz w:val="24"/>
          <w:rtl/>
        </w:rPr>
        <w:t xml:space="preserve"> </w:t>
      </w:r>
      <w:r w:rsidRPr="00EA016A">
        <w:rPr>
          <w:b/>
          <w:color w:val="000000" w:themeColor="text1"/>
          <w:sz w:val="24"/>
          <w:rtl/>
        </w:rPr>
        <w:t xml:space="preserve">حق بیمه </w:t>
      </w:r>
      <w:r w:rsidRPr="00EA016A">
        <w:rPr>
          <w:rFonts w:hint="cs"/>
          <w:b/>
          <w:color w:val="000000" w:themeColor="text1"/>
          <w:sz w:val="24"/>
          <w:rtl/>
        </w:rPr>
        <w:t xml:space="preserve">درمان </w:t>
      </w:r>
      <w:r w:rsidRPr="00EA016A">
        <w:rPr>
          <w:b/>
          <w:color w:val="000000" w:themeColor="text1"/>
          <w:sz w:val="24"/>
          <w:rtl/>
        </w:rPr>
        <w:t>خانوار</w:t>
      </w:r>
      <w:r w:rsidRPr="00EA016A">
        <w:rPr>
          <w:rFonts w:hint="cs"/>
          <w:b/>
          <w:color w:val="000000" w:themeColor="text1"/>
          <w:sz w:val="24"/>
          <w:rtl/>
        </w:rPr>
        <w:t xml:space="preserve"> كاركنان</w:t>
      </w:r>
      <w:r w:rsidR="00586CC2" w:rsidRPr="00EA016A">
        <w:rPr>
          <w:rFonts w:hint="cs"/>
          <w:b/>
          <w:color w:val="000000" w:themeColor="text1"/>
          <w:sz w:val="24"/>
          <w:rtl/>
        </w:rPr>
        <w:t xml:space="preserve"> کشوری و</w:t>
      </w:r>
      <w:r w:rsidRPr="00EA016A">
        <w:rPr>
          <w:rFonts w:hint="cs"/>
          <w:b/>
          <w:color w:val="000000" w:themeColor="text1"/>
          <w:sz w:val="24"/>
          <w:rtl/>
        </w:rPr>
        <w:t xml:space="preserve"> لشکري شاغل، بازنشسته</w:t>
      </w:r>
      <w:r w:rsidR="001A404A" w:rsidRPr="00EA016A">
        <w:rPr>
          <w:rFonts w:hint="cs"/>
          <w:b/>
          <w:color w:val="000000" w:themeColor="text1"/>
          <w:sz w:val="24"/>
          <w:rtl/>
        </w:rPr>
        <w:t>،</w:t>
      </w:r>
      <w:r w:rsidRPr="00EA016A">
        <w:rPr>
          <w:b/>
          <w:color w:val="000000" w:themeColor="text1"/>
          <w:sz w:val="24"/>
          <w:rtl/>
        </w:rPr>
        <w:t xml:space="preserve"> مستمر</w:t>
      </w:r>
      <w:r w:rsidRPr="00EA016A">
        <w:rPr>
          <w:rFonts w:hint="cs"/>
          <w:b/>
          <w:color w:val="000000" w:themeColor="text1"/>
          <w:sz w:val="24"/>
          <w:rtl/>
        </w:rPr>
        <w:t>ی‌</w:t>
      </w:r>
      <w:r w:rsidRPr="00EA016A">
        <w:rPr>
          <w:rFonts w:hint="eastAsia"/>
          <w:b/>
          <w:color w:val="000000" w:themeColor="text1"/>
          <w:sz w:val="24"/>
          <w:rtl/>
        </w:rPr>
        <w:t>بگ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ر</w:t>
      </w:r>
      <w:r w:rsidRPr="00EA016A">
        <w:rPr>
          <w:b/>
          <w:color w:val="000000" w:themeColor="text1"/>
          <w:sz w:val="24"/>
          <w:rtl/>
        </w:rPr>
        <w:t xml:space="preserve"> و</w:t>
      </w:r>
      <w:r w:rsidRPr="00EA016A">
        <w:rPr>
          <w:rFonts w:hint="cs"/>
          <w:b/>
          <w:color w:val="000000" w:themeColor="text1"/>
          <w:sz w:val="24"/>
          <w:rtl/>
        </w:rPr>
        <w:t xml:space="preserve"> </w:t>
      </w:r>
      <w:r w:rsidRPr="00EA016A">
        <w:rPr>
          <w:b/>
          <w:color w:val="000000" w:themeColor="text1"/>
          <w:sz w:val="24"/>
          <w:rtl/>
        </w:rPr>
        <w:t>وظ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فه‌بگ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ر</w:t>
      </w:r>
      <w:r w:rsidRPr="00EA016A">
        <w:rPr>
          <w:rFonts w:hint="cs"/>
          <w:b/>
          <w:color w:val="000000" w:themeColor="text1"/>
          <w:sz w:val="24"/>
          <w:rtl/>
        </w:rPr>
        <w:t xml:space="preserve"> </w:t>
      </w:r>
      <w:r w:rsidR="001A404A" w:rsidRPr="00EA016A">
        <w:rPr>
          <w:rFonts w:hint="cs"/>
          <w:b/>
          <w:color w:val="000000" w:themeColor="text1"/>
          <w:sz w:val="24"/>
          <w:rtl/>
        </w:rPr>
        <w:t xml:space="preserve"> مشترک </w:t>
      </w:r>
      <w:r w:rsidRPr="00EA016A">
        <w:rPr>
          <w:rFonts w:hint="cs"/>
          <w:b/>
          <w:color w:val="000000" w:themeColor="text1"/>
          <w:sz w:val="24"/>
          <w:rtl/>
        </w:rPr>
        <w:t xml:space="preserve">صندوق بازنشستگی کشوری </w:t>
      </w:r>
      <w:r w:rsidR="008C3824" w:rsidRPr="00EA016A">
        <w:rPr>
          <w:rFonts w:hint="cs"/>
          <w:b/>
          <w:color w:val="000000" w:themeColor="text1"/>
          <w:sz w:val="24"/>
          <w:rtl/>
        </w:rPr>
        <w:t xml:space="preserve">و لشگری </w:t>
      </w:r>
      <w:r w:rsidRPr="00EA016A">
        <w:rPr>
          <w:rFonts w:hint="cs"/>
          <w:b/>
          <w:color w:val="000000" w:themeColor="text1"/>
          <w:sz w:val="24"/>
          <w:rtl/>
        </w:rPr>
        <w:t>معادل هفت درصد (7%) حقوق و مزاياي مستمر به شرح زیر تعيين مي‌شود:</w:t>
      </w:r>
    </w:p>
    <w:p w14:paraId="7C6144AC" w14:textId="0763D13E" w:rsidR="00D656B1" w:rsidRPr="00EA016A" w:rsidRDefault="00D656B1" w:rsidP="006E253D">
      <w:pPr>
        <w:spacing w:line="276" w:lineRule="auto"/>
        <w:ind w:left="282"/>
        <w:jc w:val="lowKashida"/>
        <w:rPr>
          <w:b/>
          <w:color w:val="000000" w:themeColor="text1"/>
          <w:sz w:val="24"/>
          <w:rtl/>
        </w:rPr>
      </w:pPr>
      <w:r w:rsidRPr="00EA016A">
        <w:rPr>
          <w:rFonts w:hint="cs"/>
          <w:bCs/>
          <w:color w:val="000000" w:themeColor="text1"/>
          <w:sz w:val="24"/>
          <w:rtl/>
        </w:rPr>
        <w:t>1-1-</w:t>
      </w:r>
      <w:r w:rsidRPr="00EA016A">
        <w:rPr>
          <w:rFonts w:hint="cs"/>
          <w:b/>
          <w:color w:val="000000" w:themeColor="text1"/>
          <w:sz w:val="24"/>
          <w:rtl/>
        </w:rPr>
        <w:t xml:space="preserve"> بيمه شده شاغل</w:t>
      </w:r>
      <w:r w:rsidR="006E253D" w:rsidRPr="00EA016A">
        <w:rPr>
          <w:rFonts w:hint="cs"/>
          <w:b/>
          <w:color w:val="000000" w:themeColor="text1"/>
          <w:sz w:val="24"/>
          <w:rtl/>
        </w:rPr>
        <w:t>،</w:t>
      </w:r>
      <w:r w:rsidRPr="00EA016A">
        <w:rPr>
          <w:b/>
          <w:color w:val="000000" w:themeColor="text1"/>
          <w:sz w:val="24"/>
          <w:rtl/>
        </w:rPr>
        <w:t xml:space="preserve"> </w:t>
      </w:r>
      <w:r w:rsidR="006E253D" w:rsidRPr="00EA016A">
        <w:rPr>
          <w:rFonts w:hint="cs"/>
          <w:b/>
          <w:color w:val="000000" w:themeColor="text1"/>
          <w:sz w:val="24"/>
          <w:rtl/>
        </w:rPr>
        <w:t xml:space="preserve">بازنشستگان، موظفين و </w:t>
      </w:r>
      <w:r w:rsidR="006E253D" w:rsidRPr="00EA016A">
        <w:rPr>
          <w:b/>
          <w:color w:val="000000" w:themeColor="text1"/>
          <w:sz w:val="24"/>
          <w:rtl/>
        </w:rPr>
        <w:t>مستمر</w:t>
      </w:r>
      <w:r w:rsidR="006E253D" w:rsidRPr="00EA016A">
        <w:rPr>
          <w:rFonts w:hint="cs"/>
          <w:b/>
          <w:color w:val="000000" w:themeColor="text1"/>
          <w:sz w:val="24"/>
          <w:rtl/>
        </w:rPr>
        <w:t>ی‌</w:t>
      </w:r>
      <w:r w:rsidR="006E253D" w:rsidRPr="00EA016A">
        <w:rPr>
          <w:rFonts w:hint="eastAsia"/>
          <w:b/>
          <w:color w:val="000000" w:themeColor="text1"/>
          <w:sz w:val="24"/>
          <w:rtl/>
        </w:rPr>
        <w:t>بگ</w:t>
      </w:r>
      <w:r w:rsidR="006E253D" w:rsidRPr="00EA016A">
        <w:rPr>
          <w:rFonts w:hint="cs"/>
          <w:b/>
          <w:color w:val="000000" w:themeColor="text1"/>
          <w:sz w:val="24"/>
          <w:rtl/>
        </w:rPr>
        <w:t>ی</w:t>
      </w:r>
      <w:r w:rsidR="006E253D" w:rsidRPr="00EA016A">
        <w:rPr>
          <w:rFonts w:hint="eastAsia"/>
          <w:b/>
          <w:color w:val="000000" w:themeColor="text1"/>
          <w:sz w:val="24"/>
          <w:rtl/>
        </w:rPr>
        <w:t>ران</w:t>
      </w:r>
      <w:r w:rsidR="006E253D" w:rsidRPr="00EA016A">
        <w:rPr>
          <w:rFonts w:hint="cs"/>
          <w:b/>
          <w:color w:val="000000" w:themeColor="text1"/>
          <w:sz w:val="24"/>
          <w:rtl/>
        </w:rPr>
        <w:t xml:space="preserve"> </w:t>
      </w:r>
      <w:r w:rsidRPr="00EA016A">
        <w:rPr>
          <w:rFonts w:hint="cs"/>
          <w:b/>
          <w:color w:val="000000" w:themeColor="text1"/>
          <w:sz w:val="24"/>
          <w:rtl/>
        </w:rPr>
        <w:t xml:space="preserve">دو درصد (2%)، </w:t>
      </w:r>
    </w:p>
    <w:p w14:paraId="3A946F00" w14:textId="77777777" w:rsidR="00D656B1" w:rsidRPr="00EA016A" w:rsidRDefault="00D656B1" w:rsidP="00665CF2">
      <w:pPr>
        <w:spacing w:line="276" w:lineRule="auto"/>
        <w:ind w:left="282"/>
        <w:jc w:val="lowKashida"/>
        <w:rPr>
          <w:b/>
          <w:color w:val="000000" w:themeColor="text1"/>
          <w:sz w:val="24"/>
          <w:rtl/>
        </w:rPr>
      </w:pPr>
      <w:r w:rsidRPr="00EA016A">
        <w:rPr>
          <w:rFonts w:hint="cs"/>
          <w:bCs/>
          <w:color w:val="000000" w:themeColor="text1"/>
          <w:sz w:val="24"/>
          <w:rtl/>
        </w:rPr>
        <w:t xml:space="preserve">1-2- </w:t>
      </w:r>
      <w:r w:rsidRPr="00EA016A">
        <w:rPr>
          <w:rFonts w:hint="cs"/>
          <w:b/>
          <w:color w:val="000000" w:themeColor="text1"/>
          <w:sz w:val="24"/>
          <w:rtl/>
        </w:rPr>
        <w:t>دستگاه اجرايي دو درصد (2%).</w:t>
      </w:r>
    </w:p>
    <w:p w14:paraId="6B7317DB" w14:textId="10AFDC19" w:rsidR="00D656B1" w:rsidRPr="00EA016A" w:rsidRDefault="00D656B1" w:rsidP="001A404A">
      <w:pPr>
        <w:spacing w:line="276" w:lineRule="auto"/>
        <w:ind w:left="282"/>
        <w:jc w:val="lowKashida"/>
        <w:rPr>
          <w:b/>
          <w:color w:val="000000" w:themeColor="text1"/>
          <w:sz w:val="24"/>
          <w:rtl/>
        </w:rPr>
      </w:pPr>
      <w:r w:rsidRPr="00EA016A">
        <w:rPr>
          <w:rFonts w:hint="cs"/>
          <w:bCs/>
          <w:color w:val="000000" w:themeColor="text1"/>
          <w:sz w:val="24"/>
          <w:rtl/>
        </w:rPr>
        <w:t>1-3-</w:t>
      </w:r>
      <w:r w:rsidRPr="00EA016A">
        <w:rPr>
          <w:rFonts w:hint="cs"/>
          <w:b/>
          <w:color w:val="000000" w:themeColor="text1"/>
          <w:sz w:val="24"/>
          <w:rtl/>
        </w:rPr>
        <w:t xml:space="preserve"> مابقي </w:t>
      </w:r>
      <w:r w:rsidRPr="00EA016A">
        <w:rPr>
          <w:b/>
          <w:color w:val="000000" w:themeColor="text1"/>
          <w:sz w:val="24"/>
          <w:rtl/>
        </w:rPr>
        <w:t>به‌عنوان</w:t>
      </w:r>
      <w:r w:rsidRPr="00EA016A">
        <w:rPr>
          <w:rFonts w:hint="cs"/>
          <w:b/>
          <w:color w:val="000000" w:themeColor="text1"/>
          <w:sz w:val="24"/>
          <w:rtl/>
        </w:rPr>
        <w:t xml:space="preserve"> سهم دولت از اعتبارات مربوط مندرج در قانون بودجه در ردیف</w:t>
      </w:r>
      <w:r w:rsidRPr="00EA016A">
        <w:rPr>
          <w:b/>
          <w:color w:val="000000" w:themeColor="text1"/>
          <w:sz w:val="24"/>
          <w:rtl/>
        </w:rPr>
        <w:softHyphen/>
      </w:r>
      <w:r w:rsidRPr="00EA016A">
        <w:rPr>
          <w:rFonts w:hint="cs"/>
          <w:b/>
          <w:color w:val="000000" w:themeColor="text1"/>
          <w:sz w:val="24"/>
          <w:rtl/>
        </w:rPr>
        <w:t>های مربوط به سازمان</w:t>
      </w:r>
      <w:r w:rsidR="001A404A" w:rsidRPr="00EA016A">
        <w:rPr>
          <w:rFonts w:hint="cs"/>
          <w:b/>
          <w:color w:val="000000" w:themeColor="text1"/>
          <w:sz w:val="24"/>
          <w:rtl/>
        </w:rPr>
        <w:t xml:space="preserve"> بیمه گر</w:t>
      </w:r>
      <w:r w:rsidRPr="00EA016A">
        <w:rPr>
          <w:rFonts w:hint="cs"/>
          <w:b/>
          <w:color w:val="000000" w:themeColor="text1"/>
          <w:sz w:val="24"/>
          <w:rtl/>
        </w:rPr>
        <w:t>.</w:t>
      </w:r>
    </w:p>
    <w:p w14:paraId="396729FD" w14:textId="3CB68B57" w:rsidR="00D656B1" w:rsidRPr="00EA016A" w:rsidRDefault="00D656B1" w:rsidP="001A404A">
      <w:pPr>
        <w:spacing w:line="276" w:lineRule="auto"/>
        <w:ind w:left="642"/>
        <w:jc w:val="lowKashida"/>
        <w:rPr>
          <w:b/>
          <w:color w:val="000000" w:themeColor="text1"/>
          <w:sz w:val="24"/>
          <w:rtl/>
        </w:rPr>
      </w:pPr>
      <w:r w:rsidRPr="00EA016A">
        <w:rPr>
          <w:rFonts w:hint="cs"/>
          <w:bCs/>
          <w:color w:val="000000" w:themeColor="text1"/>
          <w:sz w:val="24"/>
          <w:rtl/>
        </w:rPr>
        <w:t>تبصره</w:t>
      </w:r>
      <w:r w:rsidR="003A1659" w:rsidRPr="00EA016A">
        <w:rPr>
          <w:rFonts w:hint="cs"/>
          <w:b/>
          <w:color w:val="000000" w:themeColor="text1"/>
          <w:sz w:val="24"/>
          <w:rtl/>
        </w:rPr>
        <w:t>-</w:t>
      </w:r>
      <w:r w:rsidRPr="00EA016A">
        <w:rPr>
          <w:rFonts w:hint="cs"/>
          <w:b/>
          <w:color w:val="000000" w:themeColor="text1"/>
          <w:sz w:val="24"/>
          <w:rtl/>
        </w:rPr>
        <w:t xml:space="preserve"> حق بیمه درمان سهم بیمه</w:t>
      </w:r>
      <w:r w:rsidR="006F79D9" w:rsidRPr="00EA016A">
        <w:rPr>
          <w:rFonts w:hint="cs"/>
          <w:b/>
          <w:color w:val="000000" w:themeColor="text1"/>
          <w:sz w:val="24"/>
          <w:rtl/>
        </w:rPr>
        <w:t>‌</w:t>
      </w:r>
      <w:r w:rsidRPr="00EA016A">
        <w:rPr>
          <w:rFonts w:hint="cs"/>
          <w:b/>
          <w:color w:val="000000" w:themeColor="text1"/>
          <w:sz w:val="24"/>
          <w:rtl/>
        </w:rPr>
        <w:t>شده خانوارهای بازنشسته،</w:t>
      </w:r>
      <w:r w:rsidRPr="00EA016A">
        <w:rPr>
          <w:b/>
          <w:color w:val="000000" w:themeColor="text1"/>
          <w:sz w:val="24"/>
          <w:rtl/>
        </w:rPr>
        <w:t xml:space="preserve"> مستمر</w:t>
      </w:r>
      <w:r w:rsidRPr="00EA016A">
        <w:rPr>
          <w:rFonts w:hint="cs"/>
          <w:b/>
          <w:color w:val="000000" w:themeColor="text1"/>
          <w:sz w:val="24"/>
          <w:rtl/>
        </w:rPr>
        <w:t>ی‌</w:t>
      </w:r>
      <w:r w:rsidRPr="00EA016A">
        <w:rPr>
          <w:rFonts w:hint="eastAsia"/>
          <w:b/>
          <w:color w:val="000000" w:themeColor="text1"/>
          <w:sz w:val="24"/>
          <w:rtl/>
        </w:rPr>
        <w:t>بگ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ر</w:t>
      </w:r>
      <w:r w:rsidRPr="00EA016A">
        <w:rPr>
          <w:b/>
          <w:color w:val="000000" w:themeColor="text1"/>
          <w:sz w:val="24"/>
          <w:rtl/>
        </w:rPr>
        <w:t xml:space="preserve"> و</w:t>
      </w:r>
      <w:r w:rsidRPr="00EA016A">
        <w:rPr>
          <w:rFonts w:hint="cs"/>
          <w:b/>
          <w:color w:val="000000" w:themeColor="text1"/>
          <w:sz w:val="24"/>
          <w:rtl/>
        </w:rPr>
        <w:t xml:space="preserve"> </w:t>
      </w:r>
      <w:r w:rsidRPr="00EA016A">
        <w:rPr>
          <w:b/>
          <w:color w:val="000000" w:themeColor="text1"/>
          <w:sz w:val="24"/>
          <w:rtl/>
        </w:rPr>
        <w:t>وظ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فه‌بگ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ر</w:t>
      </w:r>
      <w:r w:rsidRPr="00EA016A">
        <w:rPr>
          <w:rFonts w:hint="cs"/>
          <w:b/>
          <w:color w:val="000000" w:themeColor="text1"/>
          <w:sz w:val="24"/>
          <w:rtl/>
        </w:rPr>
        <w:t xml:space="preserve"> تحت پوشش صندوق بازنشستگی کشوری</w:t>
      </w:r>
      <w:r w:rsidR="001A404A" w:rsidRPr="00EA016A">
        <w:rPr>
          <w:rFonts w:hint="cs"/>
          <w:b/>
          <w:color w:val="000000" w:themeColor="text1"/>
          <w:sz w:val="24"/>
          <w:rtl/>
        </w:rPr>
        <w:t xml:space="preserve"> و لشکری</w:t>
      </w:r>
      <w:r w:rsidRPr="00EA016A">
        <w:rPr>
          <w:rFonts w:hint="cs"/>
          <w:b/>
          <w:color w:val="000000" w:themeColor="text1"/>
          <w:sz w:val="24"/>
          <w:rtl/>
        </w:rPr>
        <w:t xml:space="preserve">، مستقیماً توسط صندوق بازنشستگی </w:t>
      </w:r>
      <w:r w:rsidR="001A404A" w:rsidRPr="00EA016A">
        <w:rPr>
          <w:rFonts w:hint="cs"/>
          <w:b/>
          <w:color w:val="000000" w:themeColor="text1"/>
          <w:sz w:val="24"/>
          <w:rtl/>
        </w:rPr>
        <w:t>ذیربط</w:t>
      </w:r>
      <w:r w:rsidRPr="00EA016A">
        <w:rPr>
          <w:rFonts w:hint="cs"/>
          <w:b/>
          <w:color w:val="000000" w:themeColor="text1"/>
          <w:sz w:val="24"/>
          <w:rtl/>
        </w:rPr>
        <w:t>، بر اساس ضوابط از حقوق بیمه</w:t>
      </w:r>
      <w:r w:rsidR="006F79D9" w:rsidRPr="00EA016A">
        <w:rPr>
          <w:rFonts w:hint="cs"/>
          <w:b/>
          <w:color w:val="000000" w:themeColor="text1"/>
          <w:sz w:val="24"/>
          <w:rtl/>
        </w:rPr>
        <w:t>‌</w:t>
      </w:r>
      <w:r w:rsidRPr="00EA016A">
        <w:rPr>
          <w:rFonts w:hint="cs"/>
          <w:b/>
          <w:color w:val="000000" w:themeColor="text1"/>
          <w:sz w:val="24"/>
          <w:rtl/>
        </w:rPr>
        <w:t xml:space="preserve">شده کسر و به سازمان بیمه </w:t>
      </w:r>
      <w:r w:rsidR="001A404A" w:rsidRPr="00EA016A">
        <w:rPr>
          <w:rFonts w:hint="cs"/>
          <w:b/>
          <w:color w:val="000000" w:themeColor="text1"/>
          <w:sz w:val="24"/>
          <w:rtl/>
        </w:rPr>
        <w:t>گر حسب مورد</w:t>
      </w:r>
      <w:r w:rsidRPr="00EA016A">
        <w:rPr>
          <w:rFonts w:hint="cs"/>
          <w:b/>
          <w:color w:val="000000" w:themeColor="text1"/>
          <w:sz w:val="24"/>
          <w:rtl/>
        </w:rPr>
        <w:t xml:space="preserve"> پرداخت می‌گردد.</w:t>
      </w:r>
    </w:p>
    <w:p w14:paraId="45C2AB72" w14:textId="77777777" w:rsidR="00D656B1" w:rsidRPr="00EA016A" w:rsidRDefault="00D656B1" w:rsidP="00665CF2">
      <w:pPr>
        <w:numPr>
          <w:ilvl w:val="0"/>
          <w:numId w:val="34"/>
        </w:numPr>
        <w:spacing w:before="240" w:line="276" w:lineRule="auto"/>
        <w:ind w:left="424" w:hanging="65"/>
        <w:jc w:val="lowKashida"/>
        <w:rPr>
          <w:b/>
          <w:color w:val="000000" w:themeColor="text1"/>
          <w:sz w:val="24"/>
          <w:rtl/>
        </w:rPr>
      </w:pPr>
      <w:r w:rsidRPr="00EA016A">
        <w:rPr>
          <w:b/>
          <w:color w:val="000000" w:themeColor="text1"/>
          <w:sz w:val="24"/>
          <w:rtl/>
        </w:rPr>
        <w:t xml:space="preserve">حق بیمه </w:t>
      </w:r>
      <w:r w:rsidRPr="00EA016A">
        <w:rPr>
          <w:rFonts w:hint="cs"/>
          <w:b/>
          <w:color w:val="000000" w:themeColor="text1"/>
          <w:sz w:val="24"/>
          <w:rtl/>
        </w:rPr>
        <w:t xml:space="preserve">درمان </w:t>
      </w:r>
      <w:r w:rsidRPr="00EA016A">
        <w:rPr>
          <w:b/>
          <w:color w:val="000000" w:themeColor="text1"/>
          <w:sz w:val="24"/>
          <w:rtl/>
        </w:rPr>
        <w:t>خانوارها</w:t>
      </w:r>
      <w:r w:rsidRPr="00EA016A">
        <w:rPr>
          <w:rFonts w:hint="cs"/>
          <w:b/>
          <w:color w:val="000000" w:themeColor="text1"/>
          <w:sz w:val="24"/>
          <w:rtl/>
        </w:rPr>
        <w:t>ی كاركنان كشوري شاغل دستگاه</w:t>
      </w:r>
      <w:r w:rsidRPr="00EA016A">
        <w:rPr>
          <w:b/>
          <w:color w:val="000000" w:themeColor="text1"/>
          <w:sz w:val="24"/>
          <w:rtl/>
        </w:rPr>
        <w:softHyphen/>
      </w:r>
      <w:r w:rsidRPr="00EA016A">
        <w:rPr>
          <w:rFonts w:hint="cs"/>
          <w:b/>
          <w:color w:val="000000" w:themeColor="text1"/>
          <w:sz w:val="24"/>
          <w:rtl/>
        </w:rPr>
        <w:t>هایی که از بودجه عمومی دولت استفاده نمی</w:t>
      </w:r>
      <w:r w:rsidRPr="00EA016A">
        <w:rPr>
          <w:b/>
          <w:color w:val="000000" w:themeColor="text1"/>
          <w:sz w:val="24"/>
          <w:rtl/>
        </w:rPr>
        <w:softHyphen/>
      </w:r>
      <w:r w:rsidRPr="00EA016A">
        <w:rPr>
          <w:rFonts w:hint="cs"/>
          <w:b/>
          <w:color w:val="000000" w:themeColor="text1"/>
          <w:sz w:val="24"/>
          <w:rtl/>
        </w:rPr>
        <w:t>نمایند (پرداخت حقوق و دستمزد از طریق خزانه صورت نمی</w:t>
      </w:r>
      <w:r w:rsidRPr="00EA016A">
        <w:rPr>
          <w:b/>
          <w:color w:val="000000" w:themeColor="text1"/>
          <w:sz w:val="24"/>
          <w:rtl/>
        </w:rPr>
        <w:softHyphen/>
      </w:r>
      <w:r w:rsidRPr="00EA016A">
        <w:rPr>
          <w:rFonts w:hint="cs"/>
          <w:b/>
          <w:color w:val="000000" w:themeColor="text1"/>
          <w:sz w:val="24"/>
          <w:rtl/>
        </w:rPr>
        <w:t>پذیرد)، سهم بیمه شده دو درصد (2%) حقوق مبنای کسور و سهم دستگاه اجرایی پنج درصد (5%) حقوق مبنای کسور می‌باشد.</w:t>
      </w:r>
    </w:p>
    <w:p w14:paraId="58381AC4" w14:textId="00BA0066" w:rsidR="00D656B1" w:rsidRPr="00EA016A" w:rsidRDefault="00D656B1" w:rsidP="001A404A">
      <w:pPr>
        <w:numPr>
          <w:ilvl w:val="0"/>
          <w:numId w:val="34"/>
        </w:numPr>
        <w:spacing w:before="240" w:line="276" w:lineRule="auto"/>
        <w:ind w:left="424" w:hanging="65"/>
        <w:jc w:val="lowKashida"/>
        <w:rPr>
          <w:b/>
          <w:color w:val="000000" w:themeColor="text1"/>
          <w:sz w:val="24"/>
        </w:rPr>
      </w:pPr>
      <w:r w:rsidRPr="00EA016A">
        <w:rPr>
          <w:rFonts w:hint="cs"/>
          <w:b/>
          <w:color w:val="000000" w:themeColor="text1"/>
          <w:sz w:val="24"/>
          <w:rtl/>
        </w:rPr>
        <w:lastRenderedPageBreak/>
        <w:t>حق بیمه درمان خانوارهای بازنشسته</w:t>
      </w:r>
      <w:r w:rsidRPr="00EA016A">
        <w:rPr>
          <w:b/>
          <w:color w:val="000000" w:themeColor="text1"/>
          <w:sz w:val="24"/>
          <w:rtl/>
        </w:rPr>
        <w:t xml:space="preserve"> مستمر</w:t>
      </w:r>
      <w:r w:rsidRPr="00EA016A">
        <w:rPr>
          <w:rFonts w:hint="cs"/>
          <w:b/>
          <w:color w:val="000000" w:themeColor="text1"/>
          <w:sz w:val="24"/>
          <w:rtl/>
        </w:rPr>
        <w:t>ی‌</w:t>
      </w:r>
      <w:r w:rsidRPr="00EA016A">
        <w:rPr>
          <w:rFonts w:hint="eastAsia"/>
          <w:b/>
          <w:color w:val="000000" w:themeColor="text1"/>
          <w:sz w:val="24"/>
          <w:rtl/>
        </w:rPr>
        <w:t>بگ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ر</w:t>
      </w:r>
      <w:r w:rsidRPr="00EA016A">
        <w:rPr>
          <w:b/>
          <w:color w:val="000000" w:themeColor="text1"/>
          <w:sz w:val="24"/>
          <w:rtl/>
        </w:rPr>
        <w:t xml:space="preserve"> و</w:t>
      </w:r>
      <w:r w:rsidRPr="00EA016A">
        <w:rPr>
          <w:rFonts w:hint="cs"/>
          <w:b/>
          <w:color w:val="000000" w:themeColor="text1"/>
          <w:sz w:val="24"/>
          <w:rtl/>
        </w:rPr>
        <w:t xml:space="preserve"> </w:t>
      </w:r>
      <w:r w:rsidRPr="00EA016A">
        <w:rPr>
          <w:b/>
          <w:color w:val="000000" w:themeColor="text1"/>
          <w:sz w:val="24"/>
          <w:rtl/>
        </w:rPr>
        <w:t>وظ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فه‌بگ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ر</w:t>
      </w:r>
      <w:r w:rsidRPr="00EA016A">
        <w:rPr>
          <w:rFonts w:hint="cs"/>
          <w:b/>
          <w:color w:val="000000" w:themeColor="text1"/>
          <w:sz w:val="24"/>
          <w:rtl/>
        </w:rPr>
        <w:t xml:space="preserve"> تحت پوشش سایرصندوق</w:t>
      </w:r>
      <w:r w:rsidRPr="00EA016A">
        <w:rPr>
          <w:b/>
          <w:color w:val="000000" w:themeColor="text1"/>
          <w:sz w:val="24"/>
          <w:rtl/>
        </w:rPr>
        <w:softHyphen/>
      </w:r>
      <w:r w:rsidRPr="00EA016A">
        <w:rPr>
          <w:rFonts w:hint="cs"/>
          <w:b/>
          <w:color w:val="000000" w:themeColor="text1"/>
          <w:sz w:val="24"/>
          <w:rtl/>
        </w:rPr>
        <w:t>های بازنشستگی</w:t>
      </w:r>
      <w:r w:rsidR="001A404A" w:rsidRPr="00EA016A">
        <w:rPr>
          <w:rFonts w:hint="cs"/>
          <w:b/>
          <w:color w:val="000000" w:themeColor="text1"/>
          <w:sz w:val="24"/>
          <w:rtl/>
        </w:rPr>
        <w:t xml:space="preserve"> به غیر از سازمان تامین اجتماعی</w:t>
      </w:r>
      <w:r w:rsidRPr="00EA016A">
        <w:rPr>
          <w:rFonts w:hint="cs"/>
          <w:b/>
          <w:color w:val="000000" w:themeColor="text1"/>
          <w:sz w:val="24"/>
          <w:rtl/>
        </w:rPr>
        <w:t xml:space="preserve">، سهم بیمه شده، </w:t>
      </w:r>
      <w:r w:rsidR="001A404A" w:rsidRPr="00EA016A">
        <w:rPr>
          <w:rFonts w:hint="cs"/>
          <w:b/>
          <w:color w:val="000000" w:themeColor="text1"/>
          <w:sz w:val="24"/>
          <w:rtl/>
        </w:rPr>
        <w:t>دو</w:t>
      </w:r>
      <w:r w:rsidRPr="00EA016A">
        <w:rPr>
          <w:rFonts w:hint="cs"/>
          <w:b/>
          <w:color w:val="000000" w:themeColor="text1"/>
          <w:sz w:val="24"/>
          <w:rtl/>
        </w:rPr>
        <w:t xml:space="preserve"> درصد (</w:t>
      </w:r>
      <w:r w:rsidR="001A404A" w:rsidRPr="00EA016A">
        <w:rPr>
          <w:rFonts w:hint="cs"/>
          <w:b/>
          <w:color w:val="000000" w:themeColor="text1"/>
          <w:sz w:val="24"/>
          <w:rtl/>
        </w:rPr>
        <w:t>2</w:t>
      </w:r>
      <w:r w:rsidRPr="00EA016A">
        <w:rPr>
          <w:rFonts w:hint="cs"/>
          <w:b/>
          <w:color w:val="000000" w:themeColor="text1"/>
          <w:sz w:val="24"/>
          <w:rtl/>
        </w:rPr>
        <w:t>%) و سهم دستگاه اجرايي پنج درصد (</w:t>
      </w:r>
      <w:r w:rsidR="001A404A" w:rsidRPr="00EA016A">
        <w:rPr>
          <w:rFonts w:hint="cs"/>
          <w:b/>
          <w:color w:val="000000" w:themeColor="text1"/>
          <w:sz w:val="24"/>
          <w:rtl/>
        </w:rPr>
        <w:t>5</w:t>
      </w:r>
      <w:r w:rsidRPr="00EA016A">
        <w:rPr>
          <w:rFonts w:hint="cs"/>
          <w:b/>
          <w:color w:val="000000" w:themeColor="text1"/>
          <w:sz w:val="24"/>
          <w:rtl/>
        </w:rPr>
        <w:t>%) حقوق مبنای کسور می‌باشد.</w:t>
      </w:r>
    </w:p>
    <w:p w14:paraId="22F1347A" w14:textId="42F1E2B8" w:rsidR="008B66F9" w:rsidRPr="00EA016A" w:rsidRDefault="001A404A" w:rsidP="001A404A">
      <w:pPr>
        <w:numPr>
          <w:ilvl w:val="0"/>
          <w:numId w:val="34"/>
        </w:numPr>
        <w:spacing w:before="240" w:line="276" w:lineRule="auto"/>
        <w:ind w:left="424" w:hanging="65"/>
        <w:jc w:val="lowKashida"/>
        <w:rPr>
          <w:b/>
          <w:color w:val="000000" w:themeColor="text1"/>
          <w:sz w:val="24"/>
        </w:rPr>
      </w:pPr>
      <w:r w:rsidRPr="00EA016A">
        <w:rPr>
          <w:rFonts w:hint="cs"/>
          <w:b/>
          <w:color w:val="000000" w:themeColor="text1"/>
          <w:sz w:val="24"/>
          <w:rtl/>
        </w:rPr>
        <w:t>همه اقلام</w:t>
      </w:r>
      <w:r w:rsidR="002415C7" w:rsidRPr="00EA016A">
        <w:rPr>
          <w:rFonts w:hint="cs"/>
          <w:b/>
          <w:color w:val="000000" w:themeColor="text1"/>
          <w:sz w:val="24"/>
          <w:rtl/>
        </w:rPr>
        <w:t xml:space="preserve"> حقوق و مزایای مستمر به هر یک از بیمه</w:t>
      </w:r>
      <w:r w:rsidR="006F79D9" w:rsidRPr="00EA016A">
        <w:rPr>
          <w:rFonts w:hint="cs"/>
          <w:b/>
          <w:color w:val="000000" w:themeColor="text1"/>
          <w:sz w:val="24"/>
          <w:rtl/>
        </w:rPr>
        <w:t>‌</w:t>
      </w:r>
      <w:r w:rsidR="002415C7" w:rsidRPr="00EA016A">
        <w:rPr>
          <w:rFonts w:hint="cs"/>
          <w:b/>
          <w:color w:val="000000" w:themeColor="text1"/>
          <w:sz w:val="24"/>
          <w:rtl/>
        </w:rPr>
        <w:t>شدگان</w:t>
      </w:r>
      <w:r w:rsidR="000F230D" w:rsidRPr="00EA016A">
        <w:rPr>
          <w:rFonts w:hint="cs"/>
          <w:b/>
          <w:color w:val="000000" w:themeColor="text1"/>
          <w:sz w:val="24"/>
          <w:rtl/>
        </w:rPr>
        <w:t>،</w:t>
      </w:r>
      <w:r w:rsidR="002415C7" w:rsidRPr="00EA016A">
        <w:rPr>
          <w:b/>
          <w:color w:val="000000" w:themeColor="text1"/>
          <w:sz w:val="24"/>
          <w:rtl/>
        </w:rPr>
        <w:t xml:space="preserve"> مشمول کسر حق بیمه درمان پایه خواهد بود</w:t>
      </w:r>
      <w:r w:rsidRPr="00EA016A">
        <w:rPr>
          <w:rFonts w:hint="cs"/>
          <w:b/>
          <w:color w:val="000000" w:themeColor="text1"/>
          <w:sz w:val="24"/>
          <w:rtl/>
        </w:rPr>
        <w:t>.</w:t>
      </w:r>
      <w:r w:rsidR="002415C7" w:rsidRPr="00EA016A">
        <w:rPr>
          <w:b/>
          <w:color w:val="000000" w:themeColor="text1"/>
          <w:sz w:val="24"/>
          <w:rtl/>
        </w:rPr>
        <w:t xml:space="preserve"> در صورتی که کارکنان کشوری</w:t>
      </w:r>
      <w:r w:rsidRPr="00EA016A">
        <w:rPr>
          <w:rFonts w:hint="cs"/>
          <w:b/>
          <w:color w:val="000000" w:themeColor="text1"/>
          <w:sz w:val="24"/>
          <w:rtl/>
        </w:rPr>
        <w:t>،</w:t>
      </w:r>
      <w:r w:rsidR="00516059" w:rsidRPr="00EA016A">
        <w:rPr>
          <w:b/>
          <w:color w:val="000000" w:themeColor="text1"/>
          <w:sz w:val="24"/>
          <w:rtl/>
        </w:rPr>
        <w:t xml:space="preserve"> لشکری و همسر</w:t>
      </w:r>
      <w:r w:rsidR="00516059" w:rsidRPr="00EA016A">
        <w:rPr>
          <w:rFonts w:hint="cs"/>
          <w:b/>
          <w:color w:val="000000" w:themeColor="text1"/>
          <w:sz w:val="24"/>
          <w:rtl/>
        </w:rPr>
        <w:t xml:space="preserve"> ایشان،</w:t>
      </w:r>
      <w:r w:rsidR="002415C7" w:rsidRPr="00EA016A">
        <w:rPr>
          <w:b/>
          <w:color w:val="000000" w:themeColor="text1"/>
          <w:sz w:val="24"/>
          <w:rtl/>
        </w:rPr>
        <w:t xml:space="preserve"> هر دو یا یکی </w:t>
      </w:r>
      <w:r w:rsidR="00516059" w:rsidRPr="00EA016A">
        <w:rPr>
          <w:b/>
          <w:color w:val="000000" w:themeColor="text1"/>
          <w:sz w:val="24"/>
          <w:rtl/>
        </w:rPr>
        <w:t xml:space="preserve">از </w:t>
      </w:r>
      <w:r w:rsidR="00516059" w:rsidRPr="00EA016A">
        <w:rPr>
          <w:rFonts w:hint="cs"/>
          <w:b/>
          <w:color w:val="000000" w:themeColor="text1"/>
          <w:sz w:val="24"/>
          <w:rtl/>
        </w:rPr>
        <w:t>آن‌ها</w:t>
      </w:r>
      <w:r w:rsidR="000F230D" w:rsidRPr="00EA016A">
        <w:rPr>
          <w:b/>
          <w:color w:val="000000" w:themeColor="text1"/>
          <w:sz w:val="24"/>
          <w:rtl/>
        </w:rPr>
        <w:t xml:space="preserve"> مشمول هر کدام از وضعیت</w:t>
      </w:r>
      <w:r w:rsidR="000F230D" w:rsidRPr="00EA016A">
        <w:rPr>
          <w:rFonts w:hint="cs"/>
          <w:b/>
          <w:color w:val="000000" w:themeColor="text1"/>
          <w:sz w:val="24"/>
          <w:rtl/>
        </w:rPr>
        <w:t>‌</w:t>
      </w:r>
      <w:r w:rsidR="002415C7" w:rsidRPr="00EA016A">
        <w:rPr>
          <w:b/>
          <w:color w:val="000000" w:themeColor="text1"/>
          <w:sz w:val="24"/>
          <w:rtl/>
        </w:rPr>
        <w:t>های اشتغال، ب</w:t>
      </w:r>
      <w:r w:rsidR="000F230D" w:rsidRPr="00EA016A">
        <w:rPr>
          <w:b/>
          <w:color w:val="000000" w:themeColor="text1"/>
          <w:sz w:val="24"/>
          <w:rtl/>
        </w:rPr>
        <w:t>ازنشستگی، وظیفه</w:t>
      </w:r>
      <w:r w:rsidR="000F230D" w:rsidRPr="00EA016A">
        <w:rPr>
          <w:rFonts w:hint="cs"/>
          <w:b/>
          <w:color w:val="000000" w:themeColor="text1"/>
          <w:sz w:val="24"/>
          <w:rtl/>
        </w:rPr>
        <w:t>‌</w:t>
      </w:r>
      <w:r w:rsidR="000F230D" w:rsidRPr="00EA016A">
        <w:rPr>
          <w:b/>
          <w:color w:val="000000" w:themeColor="text1"/>
          <w:sz w:val="24"/>
          <w:rtl/>
        </w:rPr>
        <w:t>بگیری یا مستمری</w:t>
      </w:r>
      <w:r w:rsidR="000F230D" w:rsidRPr="00EA016A">
        <w:rPr>
          <w:rFonts w:hint="cs"/>
          <w:b/>
          <w:color w:val="000000" w:themeColor="text1"/>
          <w:sz w:val="24"/>
          <w:rtl/>
        </w:rPr>
        <w:t>‌</w:t>
      </w:r>
      <w:r w:rsidR="002415C7" w:rsidRPr="00EA016A">
        <w:rPr>
          <w:b/>
          <w:color w:val="000000" w:themeColor="text1"/>
          <w:sz w:val="24"/>
          <w:rtl/>
        </w:rPr>
        <w:t>بگیری باشند هر دو مشمول پرداخت حق بیمه</w:t>
      </w:r>
      <w:r w:rsidR="000F230D" w:rsidRPr="00EA016A">
        <w:rPr>
          <w:b/>
          <w:color w:val="000000" w:themeColor="text1"/>
          <w:sz w:val="24"/>
          <w:rtl/>
        </w:rPr>
        <w:t xml:space="preserve"> درمان براساس ضوابط سازمان بیمه</w:t>
      </w:r>
      <w:r w:rsidR="000F230D" w:rsidRPr="00EA016A">
        <w:rPr>
          <w:rFonts w:hint="cs"/>
          <w:b/>
          <w:color w:val="000000" w:themeColor="text1"/>
          <w:sz w:val="24"/>
          <w:rtl/>
        </w:rPr>
        <w:t>‌</w:t>
      </w:r>
      <w:r w:rsidR="002415C7" w:rsidRPr="00EA016A">
        <w:rPr>
          <w:b/>
          <w:color w:val="000000" w:themeColor="text1"/>
          <w:sz w:val="24"/>
          <w:rtl/>
        </w:rPr>
        <w:t>گر پایه خواهند بود.</w:t>
      </w:r>
      <w:r w:rsidR="00560B1B" w:rsidRPr="00EA016A">
        <w:rPr>
          <w:rFonts w:hint="cs"/>
          <w:b/>
          <w:color w:val="000000" w:themeColor="text1"/>
          <w:sz w:val="24"/>
          <w:rtl/>
        </w:rPr>
        <w:t xml:space="preserve"> </w:t>
      </w:r>
    </w:p>
    <w:p w14:paraId="53CBCEA6" w14:textId="11461AF9" w:rsidR="00D656B1" w:rsidRPr="00EA016A" w:rsidRDefault="00D656B1" w:rsidP="00C471CF">
      <w:pPr>
        <w:numPr>
          <w:ilvl w:val="0"/>
          <w:numId w:val="34"/>
        </w:numPr>
        <w:spacing w:before="240" w:line="276" w:lineRule="auto"/>
        <w:jc w:val="lowKashida"/>
        <w:rPr>
          <w:b/>
          <w:color w:val="000000" w:themeColor="text1"/>
          <w:sz w:val="24"/>
        </w:rPr>
      </w:pPr>
      <w:r w:rsidRPr="00EA016A">
        <w:rPr>
          <w:rFonts w:hint="cs"/>
          <w:b/>
          <w:color w:val="000000" w:themeColor="text1"/>
          <w:sz w:val="24"/>
          <w:rtl/>
        </w:rPr>
        <w:t xml:space="preserve">کلیه مشمولین صندوق بیمه کارکنان کشوری و لشکری در صورت حدوث شرایط </w:t>
      </w:r>
      <w:r w:rsidR="00516059" w:rsidRPr="00EA016A">
        <w:rPr>
          <w:rFonts w:hint="cs"/>
          <w:b/>
          <w:color w:val="000000" w:themeColor="text1"/>
          <w:sz w:val="24"/>
          <w:rtl/>
        </w:rPr>
        <w:t>موضوع</w:t>
      </w:r>
      <w:r w:rsidRPr="00EA016A">
        <w:rPr>
          <w:rFonts w:hint="cs"/>
          <w:b/>
          <w:color w:val="000000" w:themeColor="text1"/>
          <w:sz w:val="24"/>
          <w:rtl/>
        </w:rPr>
        <w:t xml:space="preserve"> ماده (6) قانون احکام دائمی </w:t>
      </w:r>
      <w:r w:rsidRPr="00EA016A">
        <w:rPr>
          <w:b/>
          <w:color w:val="000000" w:themeColor="text1"/>
          <w:sz w:val="24"/>
          <w:rtl/>
        </w:rPr>
        <w:t>برنامه‌ها</w:t>
      </w:r>
      <w:r w:rsidRPr="00EA016A">
        <w:rPr>
          <w:rFonts w:hint="cs"/>
          <w:b/>
          <w:color w:val="000000" w:themeColor="text1"/>
          <w:sz w:val="24"/>
          <w:rtl/>
        </w:rPr>
        <w:t>ی توسعه کشور</w:t>
      </w:r>
      <w:r w:rsidR="00516059" w:rsidRPr="00EA016A">
        <w:rPr>
          <w:rFonts w:hint="cs"/>
          <w:b/>
          <w:color w:val="000000" w:themeColor="text1"/>
          <w:sz w:val="24"/>
          <w:rtl/>
        </w:rPr>
        <w:t xml:space="preserve"> مصوب 1395،</w:t>
      </w:r>
      <w:r w:rsidRPr="00EA016A">
        <w:rPr>
          <w:rFonts w:hint="cs"/>
          <w:b/>
          <w:color w:val="000000" w:themeColor="text1"/>
          <w:sz w:val="24"/>
          <w:rtl/>
        </w:rPr>
        <w:t xml:space="preserve"> می</w:t>
      </w:r>
      <w:r w:rsidR="00C471CF" w:rsidRPr="00EA016A">
        <w:rPr>
          <w:rFonts w:hint="cs"/>
          <w:b/>
          <w:color w:val="000000" w:themeColor="text1"/>
          <w:sz w:val="24"/>
          <w:rtl/>
        </w:rPr>
        <w:t xml:space="preserve">‌توانند با پرداخت هفت درصد (7%)، </w:t>
      </w:r>
      <w:r w:rsidR="00516059" w:rsidRPr="00EA016A">
        <w:rPr>
          <w:rFonts w:hint="cs"/>
          <w:b/>
          <w:color w:val="000000" w:themeColor="text1"/>
          <w:sz w:val="24"/>
          <w:rtl/>
        </w:rPr>
        <w:t>دو برابر حداقل حقوق</w:t>
      </w:r>
      <w:r w:rsidR="00C471CF" w:rsidRPr="00EA016A">
        <w:rPr>
          <w:rFonts w:hint="cs"/>
          <w:b/>
          <w:color w:val="000000" w:themeColor="text1"/>
          <w:sz w:val="24"/>
          <w:rtl/>
        </w:rPr>
        <w:t xml:space="preserve"> مشمولین</w:t>
      </w:r>
      <w:r w:rsidR="00516059" w:rsidRPr="00EA016A">
        <w:rPr>
          <w:rFonts w:hint="cs"/>
          <w:b/>
          <w:color w:val="000000" w:themeColor="text1"/>
          <w:sz w:val="24"/>
          <w:rtl/>
        </w:rPr>
        <w:t xml:space="preserve"> قانون کار، </w:t>
      </w:r>
      <w:r w:rsidR="001A404A" w:rsidRPr="00EA016A">
        <w:rPr>
          <w:rFonts w:hint="cs"/>
          <w:b/>
          <w:color w:val="000000" w:themeColor="text1"/>
          <w:sz w:val="24"/>
          <w:rtl/>
        </w:rPr>
        <w:t>به</w:t>
      </w:r>
      <w:r w:rsidRPr="00EA016A">
        <w:rPr>
          <w:rFonts w:hint="cs"/>
          <w:b/>
          <w:color w:val="000000" w:themeColor="text1"/>
          <w:sz w:val="24"/>
          <w:rtl/>
        </w:rPr>
        <w:t xml:space="preserve"> صندوق </w:t>
      </w:r>
      <w:r w:rsidR="001A404A" w:rsidRPr="00EA016A">
        <w:rPr>
          <w:rFonts w:hint="cs"/>
          <w:b/>
          <w:color w:val="000000" w:themeColor="text1"/>
          <w:sz w:val="24"/>
          <w:rtl/>
        </w:rPr>
        <w:t>ذیربط</w:t>
      </w:r>
      <w:r w:rsidRPr="00EA016A">
        <w:rPr>
          <w:rFonts w:hint="cs"/>
          <w:b/>
          <w:color w:val="000000" w:themeColor="text1"/>
          <w:sz w:val="24"/>
          <w:rtl/>
        </w:rPr>
        <w:t xml:space="preserve"> بیمه درمان </w:t>
      </w:r>
      <w:r w:rsidR="001A404A" w:rsidRPr="00EA016A">
        <w:rPr>
          <w:rFonts w:hint="cs"/>
          <w:b/>
          <w:color w:val="000000" w:themeColor="text1"/>
          <w:sz w:val="24"/>
          <w:rtl/>
        </w:rPr>
        <w:t xml:space="preserve">پرداخت </w:t>
      </w:r>
      <w:r w:rsidRPr="00EA016A">
        <w:rPr>
          <w:rFonts w:hint="cs"/>
          <w:b/>
          <w:color w:val="000000" w:themeColor="text1"/>
          <w:sz w:val="24"/>
          <w:rtl/>
        </w:rPr>
        <w:t>نمایند.</w:t>
      </w:r>
      <w:r w:rsidR="00516059" w:rsidRPr="00EA016A">
        <w:rPr>
          <w:rFonts w:hint="cs"/>
          <w:b/>
          <w:color w:val="000000" w:themeColor="text1"/>
          <w:sz w:val="24"/>
          <w:rtl/>
        </w:rPr>
        <w:t xml:space="preserve"> </w:t>
      </w:r>
    </w:p>
    <w:p w14:paraId="4CC39CBB" w14:textId="77777777" w:rsidR="00D656B1" w:rsidRPr="00EA016A" w:rsidRDefault="00D656B1" w:rsidP="00665CF2">
      <w:pPr>
        <w:numPr>
          <w:ilvl w:val="0"/>
          <w:numId w:val="34"/>
        </w:numPr>
        <w:spacing w:before="240" w:line="276" w:lineRule="auto"/>
        <w:jc w:val="lowKashida"/>
        <w:rPr>
          <w:b/>
          <w:color w:val="000000" w:themeColor="text1"/>
          <w:sz w:val="24"/>
        </w:rPr>
      </w:pPr>
      <w:r w:rsidRPr="00EA016A">
        <w:rPr>
          <w:rFonts w:hint="cs"/>
          <w:b/>
          <w:color w:val="000000" w:themeColor="text1"/>
          <w:sz w:val="24"/>
          <w:rtl/>
        </w:rPr>
        <w:t>حق بیمه افراد تبعی درجه دو (2)، طبق ضوابط جاری مورد عمل هر صندوق، معادل حق سرانه بیمه مصوب پرداخت می‌گردد.</w:t>
      </w:r>
    </w:p>
    <w:p w14:paraId="07609764" w14:textId="2917D61F" w:rsidR="00D656B1" w:rsidRPr="00EA016A" w:rsidRDefault="00D656B1" w:rsidP="00665CF2">
      <w:pPr>
        <w:numPr>
          <w:ilvl w:val="0"/>
          <w:numId w:val="34"/>
        </w:numPr>
        <w:spacing w:before="240" w:line="276" w:lineRule="auto"/>
        <w:jc w:val="lowKashida"/>
        <w:rPr>
          <w:b/>
          <w:color w:val="000000" w:themeColor="text1"/>
          <w:sz w:val="24"/>
        </w:rPr>
      </w:pPr>
      <w:r w:rsidRPr="00EA016A">
        <w:rPr>
          <w:rFonts w:hint="cs"/>
          <w:b/>
          <w:color w:val="000000" w:themeColor="text1"/>
          <w:sz w:val="24"/>
          <w:rtl/>
        </w:rPr>
        <w:t xml:space="preserve">حق بیمه افراد تبعی درجه سه (3) صندوق بیمه خدمات درمانی نیروهای مسلح (پدر و مادر، خواهر و برادر، عروس و داماد و سایر موارد حسب ضوابط صندوق‌ها) معادل دو نهم (9/2) مازاد بر حق سرانه بیمه مصوب </w:t>
      </w:r>
      <w:r w:rsidR="001A404A" w:rsidRPr="00EA016A">
        <w:rPr>
          <w:rFonts w:hint="cs"/>
          <w:b/>
          <w:color w:val="000000" w:themeColor="text1"/>
          <w:sz w:val="24"/>
          <w:rtl/>
        </w:rPr>
        <w:t>به علاوه</w:t>
      </w:r>
      <w:r w:rsidR="00ED1E17" w:rsidRPr="00EA016A">
        <w:rPr>
          <w:rFonts w:hint="cs"/>
          <w:b/>
          <w:color w:val="000000" w:themeColor="text1"/>
          <w:sz w:val="24"/>
          <w:rtl/>
        </w:rPr>
        <w:t xml:space="preserve"> دو نهم</w:t>
      </w:r>
      <w:r w:rsidR="001A404A" w:rsidRPr="00EA016A">
        <w:rPr>
          <w:rFonts w:hint="cs"/>
          <w:b/>
          <w:color w:val="000000" w:themeColor="text1"/>
          <w:sz w:val="24"/>
          <w:rtl/>
        </w:rPr>
        <w:t xml:space="preserve"> (9/2)</w:t>
      </w:r>
      <w:r w:rsidR="00ED1E17" w:rsidRPr="00EA016A">
        <w:rPr>
          <w:rFonts w:hint="cs"/>
          <w:b/>
          <w:color w:val="000000" w:themeColor="text1"/>
          <w:sz w:val="24"/>
          <w:rtl/>
        </w:rPr>
        <w:t xml:space="preserve"> به ازای</w:t>
      </w:r>
      <w:r w:rsidR="001A404A" w:rsidRPr="00EA016A">
        <w:rPr>
          <w:rFonts w:hint="cs"/>
          <w:b/>
          <w:color w:val="000000" w:themeColor="text1"/>
          <w:sz w:val="24"/>
          <w:rtl/>
        </w:rPr>
        <w:t xml:space="preserve"> هر وابسته تبعی درجه سه</w:t>
      </w:r>
      <w:r w:rsidR="00ED1E17" w:rsidRPr="00EA016A">
        <w:rPr>
          <w:rFonts w:hint="cs"/>
          <w:b/>
          <w:color w:val="000000" w:themeColor="text1"/>
          <w:sz w:val="24"/>
          <w:rtl/>
        </w:rPr>
        <w:t xml:space="preserve"> (3)</w:t>
      </w:r>
      <w:r w:rsidR="001A404A" w:rsidRPr="00EA016A">
        <w:rPr>
          <w:rFonts w:hint="cs"/>
          <w:b/>
          <w:color w:val="000000" w:themeColor="text1"/>
          <w:sz w:val="24"/>
          <w:rtl/>
        </w:rPr>
        <w:t xml:space="preserve"> </w:t>
      </w:r>
      <w:r w:rsidRPr="00EA016A">
        <w:rPr>
          <w:rFonts w:hint="cs"/>
          <w:b/>
          <w:color w:val="000000" w:themeColor="text1"/>
          <w:sz w:val="24"/>
          <w:rtl/>
        </w:rPr>
        <w:t>تعیین می‌گردد.</w:t>
      </w:r>
    </w:p>
    <w:p w14:paraId="1F9C888F" w14:textId="6D2BDB5A" w:rsidR="00D656B1" w:rsidRPr="00EA016A" w:rsidRDefault="00D656B1" w:rsidP="00665CF2">
      <w:pPr>
        <w:numPr>
          <w:ilvl w:val="0"/>
          <w:numId w:val="34"/>
        </w:numPr>
        <w:spacing w:before="240" w:line="276" w:lineRule="auto"/>
        <w:jc w:val="lowKashida"/>
        <w:rPr>
          <w:b/>
          <w:color w:val="000000" w:themeColor="text1"/>
          <w:sz w:val="24"/>
          <w:rtl/>
        </w:rPr>
      </w:pPr>
      <w:r w:rsidRPr="00EA016A">
        <w:rPr>
          <w:b/>
          <w:color w:val="000000" w:themeColor="text1"/>
          <w:sz w:val="24"/>
          <w:rtl/>
        </w:rPr>
        <w:t>شمول افراد تبع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b/>
          <w:color w:val="000000" w:themeColor="text1"/>
          <w:sz w:val="24"/>
          <w:rtl/>
        </w:rPr>
        <w:t xml:space="preserve"> درجه </w:t>
      </w:r>
      <w:r w:rsidRPr="00EA016A">
        <w:rPr>
          <w:rFonts w:hint="cs"/>
          <w:b/>
          <w:color w:val="000000" w:themeColor="text1"/>
          <w:sz w:val="24"/>
          <w:rtl/>
        </w:rPr>
        <w:t>(۱)</w:t>
      </w:r>
      <w:r w:rsidRPr="00EA016A">
        <w:rPr>
          <w:b/>
          <w:color w:val="000000" w:themeColor="text1"/>
          <w:sz w:val="24"/>
          <w:rtl/>
        </w:rPr>
        <w:t xml:space="preserve"> برا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b/>
          <w:color w:val="000000" w:themeColor="text1"/>
          <w:sz w:val="24"/>
          <w:rtl/>
        </w:rPr>
        <w:t xml:space="preserve"> فرزندان</w:t>
      </w:r>
      <w:r w:rsidRPr="00EA016A">
        <w:rPr>
          <w:rFonts w:hint="cs"/>
          <w:b/>
          <w:color w:val="000000" w:themeColor="text1"/>
          <w:sz w:val="24"/>
          <w:rtl/>
        </w:rPr>
        <w:t>، حسب م</w:t>
      </w:r>
      <w:r w:rsidR="00010CE8" w:rsidRPr="00EA016A">
        <w:rPr>
          <w:rFonts w:hint="cs"/>
          <w:b/>
          <w:color w:val="000000" w:themeColor="text1"/>
          <w:sz w:val="24"/>
          <w:rtl/>
        </w:rPr>
        <w:t>ورد، تابع قوانین و مقررات مربوط</w:t>
      </w:r>
      <w:r w:rsidRPr="00EA016A">
        <w:rPr>
          <w:rFonts w:hint="cs"/>
          <w:b/>
          <w:color w:val="000000" w:themeColor="text1"/>
          <w:sz w:val="24"/>
          <w:rtl/>
        </w:rPr>
        <w:t xml:space="preserve"> خواهد بود.</w:t>
      </w:r>
    </w:p>
    <w:p w14:paraId="532F9663" w14:textId="47BF5776" w:rsidR="00D656B1" w:rsidRPr="00EA016A" w:rsidRDefault="00D656B1" w:rsidP="001A404A">
      <w:pPr>
        <w:numPr>
          <w:ilvl w:val="0"/>
          <w:numId w:val="34"/>
        </w:numPr>
        <w:spacing w:before="240" w:line="276" w:lineRule="auto"/>
        <w:jc w:val="lowKashida"/>
        <w:rPr>
          <w:b/>
          <w:color w:val="000000" w:themeColor="text1"/>
          <w:sz w:val="24"/>
        </w:rPr>
      </w:pPr>
      <w:r w:rsidRPr="00EA016A">
        <w:rPr>
          <w:rFonts w:hint="cs"/>
          <w:b/>
          <w:color w:val="000000" w:themeColor="text1"/>
          <w:sz w:val="24"/>
          <w:rtl/>
        </w:rPr>
        <w:t xml:space="preserve">ادامه پوشش </w:t>
      </w:r>
      <w:r w:rsidRPr="00EA016A">
        <w:rPr>
          <w:b/>
          <w:color w:val="000000" w:themeColor="text1"/>
          <w:sz w:val="24"/>
          <w:rtl/>
        </w:rPr>
        <w:t>ب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مه‌ا</w:t>
      </w:r>
      <w:r w:rsidRPr="00EA016A">
        <w:rPr>
          <w:rFonts w:hint="cs"/>
          <w:b/>
          <w:color w:val="000000" w:themeColor="text1"/>
          <w:sz w:val="24"/>
          <w:rtl/>
        </w:rPr>
        <w:t xml:space="preserve">ی برای آن دسته از فرزندان دختر و پسر که از پوشش </w:t>
      </w:r>
      <w:r w:rsidRPr="00EA016A">
        <w:rPr>
          <w:b/>
          <w:color w:val="000000" w:themeColor="text1"/>
          <w:sz w:val="24"/>
          <w:rtl/>
        </w:rPr>
        <w:t>ب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مه‌ا</w:t>
      </w:r>
      <w:r w:rsidRPr="00EA016A">
        <w:rPr>
          <w:rFonts w:hint="cs"/>
          <w:b/>
          <w:color w:val="000000" w:themeColor="text1"/>
          <w:sz w:val="24"/>
          <w:rtl/>
        </w:rPr>
        <w:t xml:space="preserve">ی خارج می‌شوند، در صورت استمرار حق بیمه بر مبنای افراد </w:t>
      </w:r>
      <w:r w:rsidR="00285B19" w:rsidRPr="00EA016A">
        <w:rPr>
          <w:rFonts w:hint="cs"/>
          <w:b/>
          <w:color w:val="000000" w:themeColor="text1"/>
          <w:sz w:val="24"/>
          <w:rtl/>
        </w:rPr>
        <w:t xml:space="preserve">تبعی درجه (2) سازمان بیمه سلامت ایران و </w:t>
      </w:r>
      <w:r w:rsidRPr="00EA016A">
        <w:rPr>
          <w:rFonts w:hint="cs"/>
          <w:b/>
          <w:color w:val="000000" w:themeColor="text1"/>
          <w:sz w:val="24"/>
          <w:rtl/>
        </w:rPr>
        <w:t xml:space="preserve">تبعی درجه </w:t>
      </w:r>
      <w:r w:rsidR="001A404A" w:rsidRPr="00EA016A">
        <w:rPr>
          <w:rFonts w:hint="cs"/>
          <w:b/>
          <w:color w:val="000000" w:themeColor="text1"/>
          <w:sz w:val="24"/>
          <w:rtl/>
        </w:rPr>
        <w:t xml:space="preserve">سه </w:t>
      </w:r>
      <w:r w:rsidRPr="00EA016A">
        <w:rPr>
          <w:rFonts w:hint="cs"/>
          <w:b/>
          <w:color w:val="000000" w:themeColor="text1"/>
          <w:sz w:val="24"/>
          <w:rtl/>
        </w:rPr>
        <w:t>(</w:t>
      </w:r>
      <w:r w:rsidR="001A404A" w:rsidRPr="00EA016A">
        <w:rPr>
          <w:rFonts w:hint="cs"/>
          <w:b/>
          <w:color w:val="000000" w:themeColor="text1"/>
          <w:sz w:val="24"/>
          <w:rtl/>
        </w:rPr>
        <w:t>3</w:t>
      </w:r>
      <w:r w:rsidRPr="00EA016A">
        <w:rPr>
          <w:rFonts w:hint="cs"/>
          <w:b/>
          <w:color w:val="000000" w:themeColor="text1"/>
          <w:sz w:val="24"/>
          <w:rtl/>
        </w:rPr>
        <w:t xml:space="preserve">) </w:t>
      </w:r>
      <w:r w:rsidR="00285B19" w:rsidRPr="00EA016A">
        <w:rPr>
          <w:rFonts w:hint="cs"/>
          <w:b/>
          <w:color w:val="000000" w:themeColor="text1"/>
          <w:sz w:val="24"/>
          <w:rtl/>
        </w:rPr>
        <w:t xml:space="preserve">سازمان بیمه خدمات درمانی نیروهای مسلح، </w:t>
      </w:r>
      <w:r w:rsidRPr="00EA016A">
        <w:rPr>
          <w:rFonts w:hint="cs"/>
          <w:b/>
          <w:color w:val="000000" w:themeColor="text1"/>
          <w:sz w:val="24"/>
          <w:rtl/>
        </w:rPr>
        <w:t>بر اساس ضوابط جاری هر سازمان</w:t>
      </w:r>
      <w:r w:rsidR="001A404A" w:rsidRPr="00EA016A">
        <w:rPr>
          <w:rFonts w:hint="cs"/>
          <w:b/>
          <w:color w:val="000000" w:themeColor="text1"/>
          <w:sz w:val="24"/>
          <w:rtl/>
        </w:rPr>
        <w:t xml:space="preserve"> بیمه گر</w:t>
      </w:r>
      <w:r w:rsidRPr="00EA016A">
        <w:rPr>
          <w:rFonts w:hint="cs"/>
          <w:b/>
          <w:color w:val="000000" w:themeColor="text1"/>
          <w:sz w:val="24"/>
          <w:rtl/>
        </w:rPr>
        <w:t xml:space="preserve"> بلامانع است.</w:t>
      </w:r>
    </w:p>
    <w:p w14:paraId="63A935E5" w14:textId="373040D7" w:rsidR="00D656B1" w:rsidRPr="00EA016A" w:rsidRDefault="00665CF2" w:rsidP="00805C35">
      <w:pPr>
        <w:numPr>
          <w:ilvl w:val="0"/>
          <w:numId w:val="34"/>
        </w:numPr>
        <w:spacing w:before="240" w:line="276" w:lineRule="auto"/>
        <w:jc w:val="lowKashida"/>
        <w:rPr>
          <w:b/>
          <w:color w:val="000000" w:themeColor="text1"/>
          <w:sz w:val="24"/>
        </w:rPr>
      </w:pPr>
      <w:r w:rsidRPr="00EA016A">
        <w:rPr>
          <w:rFonts w:hint="cs"/>
          <w:b/>
          <w:color w:val="000000" w:themeColor="text1"/>
          <w:sz w:val="24"/>
          <w:rtl/>
        </w:rPr>
        <w:t xml:space="preserve"> </w:t>
      </w:r>
      <w:r w:rsidR="00D656B1" w:rsidRPr="00EA016A">
        <w:rPr>
          <w:rFonts w:hint="cs"/>
          <w:b/>
          <w:color w:val="000000" w:themeColor="text1"/>
          <w:sz w:val="24"/>
          <w:rtl/>
        </w:rPr>
        <w:t>فرزندان کارکنان دولت تبعی درجه دو (2) مبتلا به بیماری خاص و نادر، تا زمان اشتغال یا ازدواج، در قالب تبعی درجه یک (1) تحت پوشش بیمه قرار می</w:t>
      </w:r>
      <w:r w:rsidR="00D656B1" w:rsidRPr="00EA016A">
        <w:rPr>
          <w:b/>
          <w:color w:val="000000" w:themeColor="text1"/>
          <w:sz w:val="24"/>
          <w:rtl/>
        </w:rPr>
        <w:softHyphen/>
      </w:r>
      <w:r w:rsidR="00D656B1" w:rsidRPr="00EA016A">
        <w:rPr>
          <w:rFonts w:hint="cs"/>
          <w:b/>
          <w:color w:val="000000" w:themeColor="text1"/>
          <w:sz w:val="24"/>
          <w:rtl/>
        </w:rPr>
        <w:t>گیرند.</w:t>
      </w:r>
    </w:p>
    <w:p w14:paraId="6D857B8A" w14:textId="45C23DC1" w:rsidR="00D656B1" w:rsidRPr="00EA016A" w:rsidRDefault="00665CF2" w:rsidP="00665CF2">
      <w:pPr>
        <w:numPr>
          <w:ilvl w:val="0"/>
          <w:numId w:val="34"/>
        </w:numPr>
        <w:spacing w:before="240" w:line="276" w:lineRule="auto"/>
        <w:jc w:val="lowKashida"/>
        <w:rPr>
          <w:b/>
          <w:color w:val="000000" w:themeColor="text1"/>
          <w:sz w:val="24"/>
          <w:rtl/>
        </w:rPr>
      </w:pPr>
      <w:r w:rsidRPr="00EA016A">
        <w:rPr>
          <w:rFonts w:hint="cs"/>
          <w:b/>
          <w:color w:val="000000" w:themeColor="text1"/>
          <w:sz w:val="24"/>
          <w:rtl/>
        </w:rPr>
        <w:t xml:space="preserve"> </w:t>
      </w:r>
      <w:r w:rsidR="00D656B1" w:rsidRPr="00EA016A">
        <w:rPr>
          <w:rFonts w:hint="cs"/>
          <w:b/>
          <w:color w:val="000000" w:themeColor="text1"/>
          <w:sz w:val="24"/>
          <w:rtl/>
        </w:rPr>
        <w:t>حق بیمه خدمات درمانی کارکنان وظیفه (سربازان) و عا</w:t>
      </w:r>
      <w:r w:rsidR="006F79D9" w:rsidRPr="00EA016A">
        <w:rPr>
          <w:rFonts w:hint="cs"/>
          <w:b/>
          <w:color w:val="000000" w:themeColor="text1"/>
          <w:sz w:val="24"/>
          <w:rtl/>
        </w:rPr>
        <w:t>ئ</w:t>
      </w:r>
      <w:r w:rsidR="00D656B1" w:rsidRPr="00EA016A">
        <w:rPr>
          <w:rFonts w:hint="cs"/>
          <w:b/>
          <w:color w:val="000000" w:themeColor="text1"/>
          <w:sz w:val="24"/>
          <w:rtl/>
        </w:rPr>
        <w:t xml:space="preserve">له درجه یک </w:t>
      </w:r>
      <w:r w:rsidR="00805C35" w:rsidRPr="00EA016A">
        <w:rPr>
          <w:rFonts w:hint="cs"/>
          <w:b/>
          <w:color w:val="000000" w:themeColor="text1"/>
          <w:sz w:val="24"/>
          <w:rtl/>
        </w:rPr>
        <w:t xml:space="preserve">(1) </w:t>
      </w:r>
      <w:r w:rsidR="00D656B1" w:rsidRPr="00EA016A">
        <w:rPr>
          <w:rFonts w:hint="cs"/>
          <w:b/>
          <w:color w:val="000000" w:themeColor="text1"/>
          <w:sz w:val="24"/>
          <w:rtl/>
        </w:rPr>
        <w:t>ایشان مطابق با سرانه مصوب به ازای هر نفر در ماه تعیین</w:t>
      </w:r>
      <w:r w:rsidR="00285B19" w:rsidRPr="00EA016A">
        <w:rPr>
          <w:rFonts w:hint="cs"/>
          <w:b/>
          <w:color w:val="000000" w:themeColor="text1"/>
          <w:sz w:val="24"/>
          <w:rtl/>
        </w:rPr>
        <w:t xml:space="preserve"> می‌</w:t>
      </w:r>
      <w:r w:rsidR="001A404A" w:rsidRPr="00EA016A">
        <w:rPr>
          <w:rFonts w:hint="cs"/>
          <w:b/>
          <w:color w:val="000000" w:themeColor="text1"/>
          <w:sz w:val="24"/>
          <w:rtl/>
        </w:rPr>
        <w:t>شود</w:t>
      </w:r>
      <w:r w:rsidR="00D656B1" w:rsidRPr="00EA016A">
        <w:rPr>
          <w:rFonts w:hint="cs"/>
          <w:b/>
          <w:color w:val="000000" w:themeColor="text1"/>
          <w:sz w:val="24"/>
          <w:rtl/>
        </w:rPr>
        <w:t xml:space="preserve">، که یک پنجم آن توسط فرد مشمول و مابقی توسط دولت تأمین </w:t>
      </w:r>
      <w:r w:rsidR="00D656B1" w:rsidRPr="00EA016A">
        <w:rPr>
          <w:b/>
          <w:color w:val="000000" w:themeColor="text1"/>
          <w:sz w:val="24"/>
          <w:rtl/>
        </w:rPr>
        <w:t>م</w:t>
      </w:r>
      <w:r w:rsidR="00D656B1" w:rsidRPr="00EA016A">
        <w:rPr>
          <w:rFonts w:hint="cs"/>
          <w:b/>
          <w:color w:val="000000" w:themeColor="text1"/>
          <w:sz w:val="24"/>
          <w:rtl/>
        </w:rPr>
        <w:t>ی‌شو</w:t>
      </w:r>
      <w:r w:rsidR="00D656B1" w:rsidRPr="00EA016A">
        <w:rPr>
          <w:rFonts w:hint="eastAsia"/>
          <w:b/>
          <w:color w:val="000000" w:themeColor="text1"/>
          <w:sz w:val="24"/>
          <w:rtl/>
        </w:rPr>
        <w:t>د</w:t>
      </w:r>
      <w:r w:rsidR="00D656B1" w:rsidRPr="00EA016A">
        <w:rPr>
          <w:rFonts w:hint="cs"/>
          <w:b/>
          <w:color w:val="000000" w:themeColor="text1"/>
          <w:sz w:val="24"/>
          <w:rtl/>
        </w:rPr>
        <w:t>.</w:t>
      </w:r>
    </w:p>
    <w:p w14:paraId="34E145CF" w14:textId="50524781" w:rsidR="00D656B1" w:rsidRPr="00EA016A" w:rsidRDefault="00D656B1" w:rsidP="00805C35">
      <w:pPr>
        <w:spacing w:before="240" w:line="276" w:lineRule="auto"/>
        <w:ind w:left="282" w:right="120"/>
        <w:jc w:val="lowKashida"/>
        <w:rPr>
          <w:b/>
          <w:bCs/>
          <w:color w:val="000000" w:themeColor="text1"/>
          <w:sz w:val="24"/>
          <w:rtl/>
        </w:rPr>
      </w:pPr>
      <w:r w:rsidRPr="00EA016A">
        <w:rPr>
          <w:rFonts w:hint="cs"/>
          <w:b/>
          <w:bCs/>
          <w:color w:val="000000" w:themeColor="text1"/>
          <w:sz w:val="24"/>
          <w:rtl/>
        </w:rPr>
        <w:lastRenderedPageBreak/>
        <w:t xml:space="preserve">پ- حق بیمه خانوارهای روستاییان، عشایر و شهرهای </w:t>
      </w:r>
      <w:r w:rsidR="00805C35" w:rsidRPr="00EA016A">
        <w:rPr>
          <w:rFonts w:hint="cs"/>
          <w:b/>
          <w:bCs/>
          <w:color w:val="000000" w:themeColor="text1"/>
          <w:sz w:val="24"/>
          <w:rtl/>
        </w:rPr>
        <w:t xml:space="preserve">با جمعیت کمتر از </w:t>
      </w:r>
      <w:r w:rsidRPr="00EA016A">
        <w:rPr>
          <w:rFonts w:hint="cs"/>
          <w:b/>
          <w:bCs/>
          <w:color w:val="000000" w:themeColor="text1"/>
          <w:sz w:val="24"/>
          <w:rtl/>
        </w:rPr>
        <w:t>بیست هزار</w:t>
      </w:r>
      <w:r w:rsidR="00805C35" w:rsidRPr="00EA016A">
        <w:rPr>
          <w:rFonts w:hint="cs"/>
          <w:b/>
          <w:bCs/>
          <w:color w:val="000000" w:themeColor="text1"/>
          <w:sz w:val="24"/>
          <w:rtl/>
        </w:rPr>
        <w:t xml:space="preserve">(20000) </w:t>
      </w:r>
      <w:r w:rsidRPr="00EA016A">
        <w:rPr>
          <w:rFonts w:hint="cs"/>
          <w:b/>
          <w:bCs/>
          <w:color w:val="000000" w:themeColor="text1"/>
          <w:sz w:val="24"/>
          <w:rtl/>
        </w:rPr>
        <w:t>نفر:</w:t>
      </w:r>
    </w:p>
    <w:p w14:paraId="47055CE4" w14:textId="542DBA92" w:rsidR="00665CF2" w:rsidRPr="00EA016A" w:rsidRDefault="00D656B1" w:rsidP="00214F73">
      <w:pPr>
        <w:spacing w:line="276" w:lineRule="auto"/>
        <w:ind w:left="521" w:right="120"/>
        <w:jc w:val="lowKashida"/>
        <w:rPr>
          <w:color w:val="000000" w:themeColor="text1"/>
          <w:sz w:val="24"/>
          <w:rtl/>
        </w:rPr>
      </w:pPr>
      <w:r w:rsidRPr="00EA016A">
        <w:rPr>
          <w:rFonts w:hint="cs"/>
          <w:b/>
          <w:color w:val="000000" w:themeColor="text1"/>
          <w:sz w:val="24"/>
          <w:rtl/>
        </w:rPr>
        <w:t xml:space="preserve">حق بیمه </w:t>
      </w:r>
      <w:r w:rsidR="00010CE8" w:rsidRPr="00EA016A">
        <w:rPr>
          <w:rFonts w:hint="cs"/>
          <w:b/>
          <w:color w:val="000000" w:themeColor="text1"/>
          <w:sz w:val="24"/>
          <w:rtl/>
        </w:rPr>
        <w:t>این گروه</w:t>
      </w:r>
      <w:r w:rsidRPr="00EA016A">
        <w:rPr>
          <w:rFonts w:hint="cs"/>
          <w:b/>
          <w:color w:val="000000" w:themeColor="text1"/>
          <w:sz w:val="24"/>
          <w:rtl/>
        </w:rPr>
        <w:t xml:space="preserve"> معادل هفت‌درصد (7%) حداقل </w:t>
      </w:r>
      <w:r w:rsidR="001A404A" w:rsidRPr="00EA016A">
        <w:rPr>
          <w:rFonts w:hint="cs"/>
          <w:b/>
          <w:color w:val="000000" w:themeColor="text1"/>
          <w:sz w:val="24"/>
          <w:rtl/>
        </w:rPr>
        <w:t>دستمزد</w:t>
      </w:r>
      <w:r w:rsidRPr="00EA016A">
        <w:rPr>
          <w:rFonts w:hint="cs"/>
          <w:b/>
          <w:color w:val="000000" w:themeColor="text1"/>
          <w:sz w:val="24"/>
          <w:rtl/>
        </w:rPr>
        <w:t xml:space="preserve"> مشمولین</w:t>
      </w:r>
      <w:r w:rsidRPr="00EA016A">
        <w:rPr>
          <w:b/>
          <w:color w:val="000000" w:themeColor="text1"/>
          <w:sz w:val="24"/>
          <w:rtl/>
        </w:rPr>
        <w:t xml:space="preserve"> </w:t>
      </w:r>
      <w:r w:rsidRPr="00EA016A">
        <w:rPr>
          <w:rFonts w:hint="cs"/>
          <w:b/>
          <w:color w:val="000000" w:themeColor="text1"/>
          <w:sz w:val="24"/>
          <w:rtl/>
        </w:rPr>
        <w:t>قانون کار</w:t>
      </w:r>
      <w:r w:rsidR="008744ED" w:rsidRPr="00EA016A">
        <w:rPr>
          <w:rFonts w:hint="cs"/>
          <w:b/>
          <w:color w:val="000000" w:themeColor="text1"/>
          <w:sz w:val="24"/>
          <w:rtl/>
        </w:rPr>
        <w:t xml:space="preserve">، </w:t>
      </w:r>
      <w:r w:rsidRPr="00EA016A">
        <w:rPr>
          <w:rFonts w:hint="cs"/>
          <w:b/>
          <w:color w:val="000000" w:themeColor="text1"/>
          <w:sz w:val="24"/>
          <w:rtl/>
        </w:rPr>
        <w:t xml:space="preserve">تعیین </w:t>
      </w:r>
      <w:r w:rsidR="00805C35" w:rsidRPr="00EA016A">
        <w:rPr>
          <w:rFonts w:hint="cs"/>
          <w:b/>
          <w:color w:val="000000" w:themeColor="text1"/>
          <w:sz w:val="24"/>
          <w:rtl/>
        </w:rPr>
        <w:t>می</w:t>
      </w:r>
      <w:r w:rsidR="006F79D9" w:rsidRPr="00EA016A">
        <w:rPr>
          <w:rFonts w:hint="cs"/>
          <w:b/>
          <w:color w:val="000000" w:themeColor="text1"/>
          <w:sz w:val="24"/>
          <w:rtl/>
        </w:rPr>
        <w:t>‌</w:t>
      </w:r>
      <w:r w:rsidR="00805C35" w:rsidRPr="00EA016A">
        <w:rPr>
          <w:rFonts w:hint="cs"/>
          <w:b/>
          <w:color w:val="000000" w:themeColor="text1"/>
          <w:sz w:val="24"/>
          <w:rtl/>
        </w:rPr>
        <w:t xml:space="preserve">شود </w:t>
      </w:r>
      <w:r w:rsidRPr="00EA016A">
        <w:rPr>
          <w:rFonts w:hint="cs"/>
          <w:b/>
          <w:color w:val="000000" w:themeColor="text1"/>
          <w:sz w:val="24"/>
          <w:rtl/>
        </w:rPr>
        <w:t xml:space="preserve">که </w:t>
      </w:r>
      <w:r w:rsidR="008958A8" w:rsidRPr="00EA016A">
        <w:rPr>
          <w:rFonts w:hint="cs"/>
          <w:b/>
          <w:color w:val="000000" w:themeColor="text1"/>
          <w:sz w:val="24"/>
          <w:rtl/>
          <w:lang w:bidi="fa-IR"/>
        </w:rPr>
        <w:t>بر مبنای بند (الف) ماده (73) قانون برنامه پنج‌ساله</w:t>
      </w:r>
      <w:r w:rsidR="008958A8" w:rsidRPr="00EA016A">
        <w:rPr>
          <w:b/>
          <w:color w:val="000000" w:themeColor="text1"/>
          <w:sz w:val="24"/>
          <w:rtl/>
          <w:lang w:bidi="fa-IR"/>
        </w:rPr>
        <w:t xml:space="preserve"> پیشرفت جمهوری اسلامی ایران مصوب 1403</w:t>
      </w:r>
      <w:r w:rsidRPr="00EA016A">
        <w:rPr>
          <w:rFonts w:hint="cs"/>
          <w:b/>
          <w:color w:val="000000" w:themeColor="text1"/>
          <w:sz w:val="24"/>
          <w:rtl/>
        </w:rPr>
        <w:t xml:space="preserve"> </w:t>
      </w:r>
      <w:r w:rsidR="00347883">
        <w:rPr>
          <w:rFonts w:hint="cs"/>
          <w:b/>
          <w:color w:val="000000" w:themeColor="text1"/>
          <w:sz w:val="24"/>
          <w:rtl/>
        </w:rPr>
        <w:t>(ب</w:t>
      </w:r>
      <w:r w:rsidR="00214F73">
        <w:rPr>
          <w:rFonts w:hint="cs"/>
          <w:b/>
          <w:color w:val="000000" w:themeColor="text1"/>
          <w:sz w:val="24"/>
          <w:rtl/>
        </w:rPr>
        <w:t>ا اعمال</w:t>
      </w:r>
      <w:bookmarkStart w:id="0" w:name="_GoBack"/>
      <w:bookmarkEnd w:id="0"/>
      <w:r w:rsidR="00347883">
        <w:rPr>
          <w:rFonts w:hint="cs"/>
          <w:b/>
          <w:color w:val="000000" w:themeColor="text1"/>
          <w:sz w:val="24"/>
          <w:rtl/>
        </w:rPr>
        <w:t xml:space="preserve"> آزمون وسع) </w:t>
      </w:r>
      <w:r w:rsidRPr="00EA016A">
        <w:rPr>
          <w:rFonts w:hint="cs"/>
          <w:b/>
          <w:color w:val="000000" w:themeColor="text1"/>
          <w:sz w:val="24"/>
          <w:rtl/>
        </w:rPr>
        <w:t>در بودجه سنواتی سازمان بیمه سلامت ایران تأمین می</w:t>
      </w:r>
      <w:r w:rsidRPr="00EA016A">
        <w:rPr>
          <w:b/>
          <w:color w:val="000000" w:themeColor="text1"/>
          <w:sz w:val="24"/>
          <w:rtl/>
        </w:rPr>
        <w:softHyphen/>
      </w:r>
      <w:r w:rsidRPr="00EA016A">
        <w:rPr>
          <w:rFonts w:hint="cs"/>
          <w:b/>
          <w:color w:val="000000" w:themeColor="text1"/>
          <w:sz w:val="24"/>
          <w:rtl/>
        </w:rPr>
        <w:t xml:space="preserve">گردد.    </w:t>
      </w:r>
    </w:p>
    <w:p w14:paraId="4B7E5199" w14:textId="5F3206A0" w:rsidR="00D656B1" w:rsidRPr="00EA016A" w:rsidRDefault="009A2737" w:rsidP="00634121">
      <w:pPr>
        <w:spacing w:line="276" w:lineRule="auto"/>
        <w:ind w:left="521" w:right="120"/>
        <w:jc w:val="lowKashida"/>
        <w:rPr>
          <w:b/>
          <w:color w:val="000000" w:themeColor="text1"/>
          <w:sz w:val="24"/>
          <w:rtl/>
          <w:lang w:bidi="fa-IR"/>
        </w:rPr>
      </w:pPr>
      <w:r w:rsidRPr="00EA016A">
        <w:rPr>
          <w:rFonts w:hint="cs"/>
          <w:bCs/>
          <w:color w:val="000000" w:themeColor="text1"/>
          <w:sz w:val="24"/>
          <w:rtl/>
        </w:rPr>
        <w:t>تبصره</w:t>
      </w:r>
      <w:r w:rsidR="00D656B1" w:rsidRPr="00EA016A">
        <w:rPr>
          <w:rFonts w:hint="cs"/>
          <w:bCs/>
          <w:color w:val="000000" w:themeColor="text1"/>
          <w:sz w:val="24"/>
          <w:rtl/>
        </w:rPr>
        <w:t>-</w:t>
      </w:r>
      <w:r w:rsidR="00D656B1" w:rsidRPr="00EA016A">
        <w:rPr>
          <w:rFonts w:hint="cs"/>
          <w:b/>
          <w:color w:val="000000" w:themeColor="text1"/>
          <w:sz w:val="24"/>
          <w:rtl/>
        </w:rPr>
        <w:t xml:space="preserve"> </w:t>
      </w:r>
      <w:r w:rsidR="00F65777" w:rsidRPr="00EA016A">
        <w:rPr>
          <w:rFonts w:hint="cs"/>
          <w:b/>
          <w:color w:val="000000" w:themeColor="text1"/>
          <w:sz w:val="24"/>
          <w:rtl/>
          <w:lang w:bidi="fa-IR"/>
        </w:rPr>
        <w:t xml:space="preserve">پوشش بیمه ساکنین شهرهای با جمعیت کمتر از </w:t>
      </w:r>
      <w:r w:rsidR="00805C35" w:rsidRPr="00EA016A">
        <w:rPr>
          <w:rFonts w:hint="cs"/>
          <w:b/>
          <w:color w:val="000000" w:themeColor="text1"/>
          <w:sz w:val="24"/>
          <w:rtl/>
          <w:lang w:bidi="fa-IR"/>
        </w:rPr>
        <w:t xml:space="preserve">بیست هزار </w:t>
      </w:r>
      <w:r w:rsidR="00F65777" w:rsidRPr="00EA016A">
        <w:rPr>
          <w:rFonts w:hint="cs"/>
          <w:b/>
          <w:color w:val="000000" w:themeColor="text1"/>
          <w:sz w:val="24"/>
          <w:rtl/>
          <w:lang w:bidi="fa-IR"/>
        </w:rPr>
        <w:t>(20.000) نفر که بر اساس آخرین تقسیمات مصوب وزارت کشور طی سنوات مختلف به بالاتر از</w:t>
      </w:r>
      <w:r w:rsidR="00805C35" w:rsidRPr="00EA016A">
        <w:rPr>
          <w:rFonts w:hint="cs"/>
          <w:b/>
          <w:color w:val="000000" w:themeColor="text1"/>
          <w:sz w:val="24"/>
          <w:rtl/>
          <w:lang w:bidi="fa-IR"/>
        </w:rPr>
        <w:t xml:space="preserve"> بیست هزار</w:t>
      </w:r>
      <w:r w:rsidR="00F65777" w:rsidRPr="00EA016A">
        <w:rPr>
          <w:rFonts w:hint="cs"/>
          <w:b/>
          <w:color w:val="000000" w:themeColor="text1"/>
          <w:sz w:val="24"/>
          <w:rtl/>
          <w:lang w:bidi="fa-IR"/>
        </w:rPr>
        <w:t xml:space="preserve"> (20.000) نفر جمعیت رسیده‌اند</w:t>
      </w:r>
      <w:r w:rsidR="00F65777" w:rsidRPr="00EA016A">
        <w:rPr>
          <w:b/>
          <w:color w:val="000000" w:themeColor="text1"/>
          <w:sz w:val="24"/>
          <w:rtl/>
          <w:lang w:bidi="fa-IR"/>
        </w:rPr>
        <w:t xml:space="preserve"> و روستاهایی که به شهرهای با جمعیت بیش از </w:t>
      </w:r>
      <w:r w:rsidR="00805C35" w:rsidRPr="00EA016A">
        <w:rPr>
          <w:rFonts w:hint="cs"/>
          <w:b/>
          <w:color w:val="000000" w:themeColor="text1"/>
          <w:sz w:val="24"/>
          <w:rtl/>
          <w:lang w:bidi="fa-IR"/>
        </w:rPr>
        <w:t xml:space="preserve">بیست هزار </w:t>
      </w:r>
      <w:r w:rsidR="00F65777" w:rsidRPr="00EA016A">
        <w:rPr>
          <w:b/>
          <w:color w:val="000000" w:themeColor="text1"/>
          <w:sz w:val="24"/>
          <w:rtl/>
          <w:lang w:bidi="fa-IR"/>
        </w:rPr>
        <w:t xml:space="preserve">(20.000) نفر ملحق </w:t>
      </w:r>
      <w:r w:rsidR="00F65777" w:rsidRPr="00EA016A">
        <w:rPr>
          <w:rFonts w:hint="cs"/>
          <w:b/>
          <w:color w:val="000000" w:themeColor="text1"/>
          <w:sz w:val="24"/>
          <w:rtl/>
          <w:lang w:bidi="fa-IR"/>
        </w:rPr>
        <w:t>شده‌اند،</w:t>
      </w:r>
      <w:r w:rsidR="00F65777" w:rsidRPr="00EA016A">
        <w:rPr>
          <w:b/>
          <w:color w:val="000000" w:themeColor="text1"/>
          <w:sz w:val="24"/>
          <w:rtl/>
          <w:lang w:bidi="fa-IR"/>
        </w:rPr>
        <w:t xml:space="preserve"> در قالب </w:t>
      </w:r>
      <w:r w:rsidR="00F65777" w:rsidRPr="00EA016A">
        <w:rPr>
          <w:rFonts w:hint="cs"/>
          <w:b/>
          <w:color w:val="000000" w:themeColor="text1"/>
          <w:sz w:val="24"/>
          <w:rtl/>
          <w:lang w:bidi="fa-IR"/>
        </w:rPr>
        <w:t xml:space="preserve">صندوق بیمه </w:t>
      </w:r>
      <w:r w:rsidR="00F65777" w:rsidRPr="00EA016A">
        <w:rPr>
          <w:b/>
          <w:color w:val="000000" w:themeColor="text1"/>
          <w:sz w:val="24"/>
          <w:rtl/>
          <w:lang w:bidi="fa-IR"/>
        </w:rPr>
        <w:t>ایرانیان</w:t>
      </w:r>
      <w:r w:rsidR="00F65777" w:rsidRPr="00EA016A">
        <w:rPr>
          <w:rFonts w:hint="cs"/>
          <w:b/>
          <w:color w:val="000000" w:themeColor="text1"/>
          <w:sz w:val="24"/>
          <w:rtl/>
          <w:lang w:bidi="fa-IR"/>
        </w:rPr>
        <w:t xml:space="preserve"> سازمان بیمه سلامت ایران صورت می‌گیرد.</w:t>
      </w:r>
    </w:p>
    <w:p w14:paraId="480D4880" w14:textId="77777777" w:rsidR="00D656B1" w:rsidRPr="00EA016A" w:rsidRDefault="00D656B1" w:rsidP="00665CF2">
      <w:pPr>
        <w:spacing w:before="240" w:line="276" w:lineRule="auto"/>
        <w:ind w:left="282" w:right="120"/>
        <w:jc w:val="lowKashida"/>
        <w:rPr>
          <w:b/>
          <w:bCs/>
          <w:color w:val="000000" w:themeColor="text1"/>
          <w:sz w:val="24"/>
        </w:rPr>
      </w:pPr>
      <w:r w:rsidRPr="00EA016A">
        <w:rPr>
          <w:rFonts w:hint="cs"/>
          <w:b/>
          <w:bCs/>
          <w:color w:val="000000" w:themeColor="text1"/>
          <w:sz w:val="24"/>
          <w:rtl/>
        </w:rPr>
        <w:t>ت- حق بیمه مشمولین بیمه ایرانیان:</w:t>
      </w:r>
    </w:p>
    <w:p w14:paraId="1D2010C1" w14:textId="6E8012E7" w:rsidR="002415C7" w:rsidRPr="00EA016A" w:rsidRDefault="002415C7" w:rsidP="008744ED">
      <w:pPr>
        <w:pStyle w:val="ListParagraph"/>
        <w:numPr>
          <w:ilvl w:val="0"/>
          <w:numId w:val="40"/>
        </w:numPr>
        <w:spacing w:line="276" w:lineRule="auto"/>
        <w:jc w:val="lowKashida"/>
        <w:rPr>
          <w:b/>
          <w:color w:val="000000" w:themeColor="text1"/>
          <w:sz w:val="24"/>
          <w:rtl/>
        </w:rPr>
      </w:pPr>
      <w:r w:rsidRPr="00EA016A">
        <w:rPr>
          <w:rFonts w:hint="cs"/>
          <w:b/>
          <w:color w:val="000000" w:themeColor="text1"/>
          <w:sz w:val="24"/>
          <w:rtl/>
        </w:rPr>
        <w:t>حق بیمه این گروه که مشمول افراد فاقد پوشش بیمه ساکن در شهرهای با جمعیت بیش از بیست هزار(20000) نفر می‌باشد، معادل سرانه مصوب بیمه خدمات درمانی در ماه تعیین</w:t>
      </w:r>
      <w:r w:rsidR="00010CE8" w:rsidRPr="00EA016A">
        <w:rPr>
          <w:rFonts w:hint="cs"/>
          <w:b/>
          <w:color w:val="000000" w:themeColor="text1"/>
          <w:sz w:val="24"/>
          <w:rtl/>
        </w:rPr>
        <w:t xml:space="preserve"> می‌گردد؛ سهم بیمه‌</w:t>
      </w:r>
      <w:r w:rsidRPr="00EA016A">
        <w:rPr>
          <w:rFonts w:hint="cs"/>
          <w:b/>
          <w:color w:val="000000" w:themeColor="text1"/>
          <w:sz w:val="24"/>
          <w:rtl/>
        </w:rPr>
        <w:t>شدگان</w:t>
      </w:r>
      <w:r w:rsidRPr="00EA016A">
        <w:rPr>
          <w:b/>
          <w:color w:val="000000" w:themeColor="text1"/>
          <w:sz w:val="24"/>
          <w:rtl/>
        </w:rPr>
        <w:t xml:space="preserve"> از میزان حق بیمه بر اساس </w:t>
      </w:r>
      <w:r w:rsidRPr="00EA016A">
        <w:rPr>
          <w:rFonts w:hint="cs"/>
          <w:b/>
          <w:color w:val="000000" w:themeColor="text1"/>
          <w:sz w:val="24"/>
          <w:rtl/>
        </w:rPr>
        <w:t>آیین‌نامه</w:t>
      </w:r>
      <w:r w:rsidRPr="00EA016A">
        <w:rPr>
          <w:b/>
          <w:color w:val="000000" w:themeColor="text1"/>
          <w:sz w:val="24"/>
          <w:rtl/>
        </w:rPr>
        <w:t xml:space="preserve"> اجرایی بند (الف) ماده (</w:t>
      </w:r>
      <w:r w:rsidR="002F08A0" w:rsidRPr="00EA016A">
        <w:rPr>
          <w:rFonts w:hint="cs"/>
          <w:b/>
          <w:color w:val="000000" w:themeColor="text1"/>
          <w:sz w:val="24"/>
          <w:rtl/>
        </w:rPr>
        <w:t>73</w:t>
      </w:r>
      <w:r w:rsidRPr="00EA016A">
        <w:rPr>
          <w:b/>
          <w:color w:val="000000" w:themeColor="text1"/>
          <w:sz w:val="24"/>
          <w:rtl/>
        </w:rPr>
        <w:t>) قانون برنامه پنج</w:t>
      </w:r>
      <w:r w:rsidR="006F79D9" w:rsidRPr="00EA016A">
        <w:rPr>
          <w:rFonts w:hint="cs"/>
          <w:b/>
          <w:color w:val="000000" w:themeColor="text1"/>
          <w:sz w:val="24"/>
          <w:rtl/>
        </w:rPr>
        <w:t>‌</w:t>
      </w:r>
      <w:r w:rsidRPr="00EA016A">
        <w:rPr>
          <w:b/>
          <w:color w:val="000000" w:themeColor="text1"/>
          <w:sz w:val="24"/>
          <w:rtl/>
        </w:rPr>
        <w:t xml:space="preserve">ساله </w:t>
      </w:r>
      <w:r w:rsidR="002F08A0" w:rsidRPr="00EA016A">
        <w:rPr>
          <w:rFonts w:hint="cs"/>
          <w:b/>
          <w:color w:val="000000" w:themeColor="text1"/>
          <w:sz w:val="24"/>
          <w:rtl/>
        </w:rPr>
        <w:t>هفتم پیشرفت</w:t>
      </w:r>
      <w:r w:rsidRPr="00EA016A">
        <w:rPr>
          <w:b/>
          <w:color w:val="000000" w:themeColor="text1"/>
          <w:sz w:val="24"/>
          <w:rtl/>
        </w:rPr>
        <w:t xml:space="preserve"> جمهوری اسلامی ایران </w:t>
      </w:r>
      <w:r w:rsidR="008744ED" w:rsidRPr="00EA016A">
        <w:rPr>
          <w:rFonts w:hint="cs"/>
          <w:b/>
          <w:color w:val="000000" w:themeColor="text1"/>
          <w:sz w:val="24"/>
          <w:rtl/>
        </w:rPr>
        <w:t xml:space="preserve">مصوب 1403 </w:t>
      </w:r>
      <w:r w:rsidRPr="00EA016A">
        <w:rPr>
          <w:rFonts w:hint="cs"/>
          <w:b/>
          <w:color w:val="000000" w:themeColor="text1"/>
          <w:sz w:val="24"/>
          <w:rtl/>
        </w:rPr>
        <w:t>برای دهک‌های</w:t>
      </w:r>
      <w:r w:rsidR="00010CE8" w:rsidRPr="00EA016A">
        <w:rPr>
          <w:b/>
          <w:color w:val="000000" w:themeColor="text1"/>
          <w:sz w:val="24"/>
          <w:rtl/>
        </w:rPr>
        <w:t xml:space="preserve"> یک تا </w:t>
      </w:r>
      <w:r w:rsidR="006E253D" w:rsidRPr="00EA016A">
        <w:rPr>
          <w:rFonts w:hint="cs"/>
          <w:b/>
          <w:color w:val="000000" w:themeColor="text1"/>
          <w:sz w:val="24"/>
          <w:rtl/>
        </w:rPr>
        <w:t>پنج</w:t>
      </w:r>
      <w:r w:rsidRPr="00EA016A">
        <w:rPr>
          <w:b/>
          <w:color w:val="000000" w:themeColor="text1"/>
          <w:sz w:val="24"/>
          <w:rtl/>
        </w:rPr>
        <w:t xml:space="preserve"> رایگان؛ دهک </w:t>
      </w:r>
      <w:r w:rsidR="006E253D" w:rsidRPr="00EA016A">
        <w:rPr>
          <w:rFonts w:hint="cs"/>
          <w:b/>
          <w:color w:val="000000" w:themeColor="text1"/>
          <w:sz w:val="24"/>
          <w:rtl/>
        </w:rPr>
        <w:t xml:space="preserve">شش </w:t>
      </w:r>
      <w:r w:rsidR="008744ED" w:rsidRPr="00EA016A">
        <w:rPr>
          <w:rFonts w:hint="cs"/>
          <w:b/>
          <w:color w:val="000000" w:themeColor="text1"/>
          <w:sz w:val="24"/>
          <w:rtl/>
        </w:rPr>
        <w:t>چهل</w:t>
      </w:r>
      <w:r w:rsidR="008744ED" w:rsidRPr="00EA016A">
        <w:rPr>
          <w:b/>
          <w:color w:val="000000" w:themeColor="text1"/>
          <w:sz w:val="24"/>
          <w:rtl/>
        </w:rPr>
        <w:t>‌ درصد (</w:t>
      </w:r>
      <w:r w:rsidR="008744ED" w:rsidRPr="00EA016A">
        <w:rPr>
          <w:rFonts w:hint="cs"/>
          <w:b/>
          <w:color w:val="000000" w:themeColor="text1"/>
          <w:sz w:val="24"/>
          <w:rtl/>
        </w:rPr>
        <w:t>4</w:t>
      </w:r>
      <w:r w:rsidR="008744ED" w:rsidRPr="00EA016A">
        <w:rPr>
          <w:b/>
          <w:color w:val="000000" w:themeColor="text1"/>
          <w:sz w:val="24"/>
          <w:rtl/>
        </w:rPr>
        <w:t>0%)</w:t>
      </w:r>
      <w:r w:rsidR="008744ED" w:rsidRPr="00EA016A">
        <w:rPr>
          <w:rFonts w:hint="cs"/>
          <w:b/>
          <w:color w:val="000000" w:themeColor="text1"/>
          <w:sz w:val="24"/>
          <w:rtl/>
        </w:rPr>
        <w:t xml:space="preserve">، </w:t>
      </w:r>
      <w:r w:rsidR="008C3824" w:rsidRPr="00EA016A">
        <w:rPr>
          <w:rFonts w:hint="cs"/>
          <w:b/>
          <w:color w:val="000000" w:themeColor="text1"/>
          <w:sz w:val="24"/>
          <w:rtl/>
        </w:rPr>
        <w:t>دهک</w:t>
      </w:r>
      <w:r w:rsidR="006E253D" w:rsidRPr="00EA016A">
        <w:rPr>
          <w:rFonts w:hint="cs"/>
          <w:b/>
          <w:color w:val="000000" w:themeColor="text1"/>
          <w:sz w:val="24"/>
          <w:rtl/>
        </w:rPr>
        <w:t xml:space="preserve"> هفت </w:t>
      </w:r>
      <w:r w:rsidR="008744ED" w:rsidRPr="00EA016A">
        <w:rPr>
          <w:b/>
          <w:color w:val="000000" w:themeColor="text1"/>
          <w:sz w:val="24"/>
          <w:rtl/>
        </w:rPr>
        <w:t>پنجاه‌ درصد (50%)</w:t>
      </w:r>
      <w:r w:rsidRPr="00EA016A">
        <w:rPr>
          <w:b/>
          <w:color w:val="000000" w:themeColor="text1"/>
          <w:sz w:val="24"/>
          <w:rtl/>
        </w:rPr>
        <w:t xml:space="preserve">، </w:t>
      </w:r>
      <w:r w:rsidR="008C3824" w:rsidRPr="00EA016A">
        <w:rPr>
          <w:rFonts w:hint="cs"/>
          <w:b/>
          <w:color w:val="000000" w:themeColor="text1"/>
          <w:sz w:val="24"/>
          <w:rtl/>
        </w:rPr>
        <w:t xml:space="preserve">دهک هشت </w:t>
      </w:r>
      <w:r w:rsidR="008744ED" w:rsidRPr="00EA016A">
        <w:rPr>
          <w:rFonts w:hint="cs"/>
          <w:b/>
          <w:color w:val="000000" w:themeColor="text1"/>
          <w:sz w:val="24"/>
          <w:rtl/>
        </w:rPr>
        <w:t>شصت</w:t>
      </w:r>
      <w:r w:rsidR="008C3824" w:rsidRPr="00EA016A">
        <w:rPr>
          <w:b/>
          <w:color w:val="000000" w:themeColor="text1"/>
          <w:sz w:val="24"/>
          <w:rtl/>
        </w:rPr>
        <w:t xml:space="preserve"> درصد (</w:t>
      </w:r>
      <w:r w:rsidR="008744ED" w:rsidRPr="00EA016A">
        <w:rPr>
          <w:rFonts w:hint="cs"/>
          <w:b/>
          <w:color w:val="000000" w:themeColor="text1"/>
          <w:sz w:val="24"/>
          <w:rtl/>
        </w:rPr>
        <w:t>60</w:t>
      </w:r>
      <w:r w:rsidR="008C3824" w:rsidRPr="00EA016A">
        <w:rPr>
          <w:b/>
          <w:color w:val="000000" w:themeColor="text1"/>
          <w:sz w:val="24"/>
          <w:rtl/>
        </w:rPr>
        <w:t>%)</w:t>
      </w:r>
      <w:r w:rsidR="008C3824" w:rsidRPr="00EA016A">
        <w:rPr>
          <w:rFonts w:hint="cs"/>
          <w:b/>
          <w:color w:val="000000" w:themeColor="text1"/>
          <w:sz w:val="24"/>
          <w:rtl/>
        </w:rPr>
        <w:t xml:space="preserve">، </w:t>
      </w:r>
      <w:r w:rsidRPr="00EA016A">
        <w:rPr>
          <w:b/>
          <w:color w:val="000000" w:themeColor="text1"/>
          <w:sz w:val="24"/>
          <w:rtl/>
        </w:rPr>
        <w:t xml:space="preserve">دهک نه </w:t>
      </w:r>
      <w:r w:rsidR="008744ED" w:rsidRPr="00EA016A">
        <w:rPr>
          <w:rFonts w:hint="cs"/>
          <w:b/>
          <w:color w:val="000000" w:themeColor="text1"/>
          <w:sz w:val="24"/>
          <w:rtl/>
        </w:rPr>
        <w:t>هفتاد</w:t>
      </w:r>
      <w:r w:rsidRPr="00EA016A">
        <w:rPr>
          <w:b/>
          <w:color w:val="000000" w:themeColor="text1"/>
          <w:sz w:val="24"/>
          <w:rtl/>
        </w:rPr>
        <w:t xml:space="preserve"> درصد (</w:t>
      </w:r>
      <w:r w:rsidR="008744ED" w:rsidRPr="00EA016A">
        <w:rPr>
          <w:rFonts w:hint="cs"/>
          <w:b/>
          <w:color w:val="000000" w:themeColor="text1"/>
          <w:sz w:val="24"/>
          <w:rtl/>
        </w:rPr>
        <w:t>70</w:t>
      </w:r>
      <w:r w:rsidRPr="00EA016A">
        <w:rPr>
          <w:b/>
          <w:color w:val="000000" w:themeColor="text1"/>
          <w:sz w:val="24"/>
          <w:rtl/>
        </w:rPr>
        <w:t xml:space="preserve">%) و دهک ده صد‌ درصد (100%) </w:t>
      </w:r>
      <w:r w:rsidRPr="00EA016A">
        <w:rPr>
          <w:rFonts w:hint="cs"/>
          <w:b/>
          <w:color w:val="000000" w:themeColor="text1"/>
          <w:sz w:val="24"/>
          <w:rtl/>
        </w:rPr>
        <w:t>می‌باشد</w:t>
      </w:r>
      <w:r w:rsidRPr="00EA016A">
        <w:rPr>
          <w:b/>
          <w:color w:val="000000" w:themeColor="text1"/>
          <w:sz w:val="24"/>
          <w:rtl/>
        </w:rPr>
        <w:t>.</w:t>
      </w:r>
    </w:p>
    <w:p w14:paraId="52314C5E" w14:textId="38FB5607" w:rsidR="00D656B1" w:rsidRPr="00EA016A" w:rsidRDefault="004279F5" w:rsidP="002415C7">
      <w:pPr>
        <w:spacing w:line="276" w:lineRule="auto"/>
        <w:ind w:left="620"/>
        <w:jc w:val="lowKashida"/>
        <w:rPr>
          <w:b/>
          <w:color w:val="000000" w:themeColor="text1"/>
          <w:sz w:val="24"/>
          <w:rtl/>
        </w:rPr>
      </w:pPr>
      <w:r w:rsidRPr="00EA016A">
        <w:rPr>
          <w:rFonts w:hint="cs"/>
          <w:bCs/>
          <w:color w:val="000000" w:themeColor="text1"/>
          <w:sz w:val="24"/>
          <w:rtl/>
        </w:rPr>
        <w:t xml:space="preserve">تبصره 1- </w:t>
      </w:r>
      <w:r w:rsidR="00D656B1" w:rsidRPr="00EA016A">
        <w:rPr>
          <w:rFonts w:hint="cs"/>
          <w:b/>
          <w:color w:val="000000" w:themeColor="text1"/>
          <w:sz w:val="24"/>
          <w:rtl/>
        </w:rPr>
        <w:t>مابه‌التفاوت تا صد‍‌درصد (100%) حق بیمه،  از محل منابع مالی مصوب سازمان بیمه سلامت ایران تامین می‌گردد.</w:t>
      </w:r>
    </w:p>
    <w:p w14:paraId="484B980D" w14:textId="40232EA5" w:rsidR="00D656B1" w:rsidRPr="00EA016A" w:rsidRDefault="009A2737" w:rsidP="00984C8F">
      <w:pPr>
        <w:spacing w:line="276" w:lineRule="auto"/>
        <w:ind w:left="642" w:right="120"/>
        <w:jc w:val="lowKashida"/>
        <w:rPr>
          <w:b/>
          <w:color w:val="000000" w:themeColor="text1"/>
          <w:sz w:val="24"/>
          <w:rtl/>
        </w:rPr>
      </w:pPr>
      <w:r w:rsidRPr="00EA016A">
        <w:rPr>
          <w:rFonts w:hint="cs"/>
          <w:bCs/>
          <w:color w:val="000000" w:themeColor="text1"/>
          <w:sz w:val="24"/>
          <w:rtl/>
        </w:rPr>
        <w:t>تبصره</w:t>
      </w:r>
      <w:r w:rsidR="004279F5" w:rsidRPr="00EA016A">
        <w:rPr>
          <w:rFonts w:hint="cs"/>
          <w:bCs/>
          <w:color w:val="000000" w:themeColor="text1"/>
          <w:sz w:val="24"/>
          <w:rtl/>
        </w:rPr>
        <w:t xml:space="preserve"> 2</w:t>
      </w:r>
      <w:r w:rsidR="00D656B1" w:rsidRPr="00EA016A">
        <w:rPr>
          <w:rFonts w:hint="cs"/>
          <w:bCs/>
          <w:color w:val="000000" w:themeColor="text1"/>
          <w:sz w:val="24"/>
          <w:rtl/>
        </w:rPr>
        <w:t>-</w:t>
      </w:r>
      <w:r w:rsidR="00D656B1" w:rsidRPr="00EA016A">
        <w:rPr>
          <w:rFonts w:hint="cs"/>
          <w:b/>
          <w:color w:val="000000" w:themeColor="text1"/>
          <w:sz w:val="24"/>
          <w:rtl/>
        </w:rPr>
        <w:t xml:space="preserve"> صد درصد</w:t>
      </w:r>
      <w:r w:rsidR="004279F5" w:rsidRPr="00EA016A">
        <w:rPr>
          <w:rFonts w:hint="cs"/>
          <w:b/>
          <w:color w:val="000000" w:themeColor="text1"/>
          <w:sz w:val="24"/>
          <w:rtl/>
        </w:rPr>
        <w:t xml:space="preserve"> (100%)</w:t>
      </w:r>
      <w:r w:rsidR="00D656B1" w:rsidRPr="00EA016A">
        <w:rPr>
          <w:rFonts w:hint="cs"/>
          <w:b/>
          <w:color w:val="000000" w:themeColor="text1"/>
          <w:sz w:val="24"/>
          <w:rtl/>
        </w:rPr>
        <w:t xml:space="preserve"> نرخ حق بیمه خدمات درمانی برای کلیه بیماران خاص و نادر تحت پوشش</w:t>
      </w:r>
      <w:r w:rsidR="00D656B1" w:rsidRPr="00EA016A">
        <w:rPr>
          <w:b/>
          <w:color w:val="000000" w:themeColor="text1"/>
          <w:sz w:val="24"/>
          <w:rtl/>
        </w:rPr>
        <w:t xml:space="preserve"> </w:t>
      </w:r>
      <w:r w:rsidR="00D656B1" w:rsidRPr="00EA016A">
        <w:rPr>
          <w:rFonts w:hint="cs"/>
          <w:b/>
          <w:color w:val="000000" w:themeColor="text1"/>
          <w:sz w:val="24"/>
          <w:rtl/>
        </w:rPr>
        <w:t>صندوق‌ بیمه‌ی ایرانیان سازمان بیمه سلامت ایران توسط دولت تأمین</w:t>
      </w:r>
      <w:r w:rsidR="00D656B1" w:rsidRPr="00EA016A">
        <w:rPr>
          <w:b/>
          <w:color w:val="000000" w:themeColor="text1"/>
          <w:sz w:val="24"/>
          <w:rtl/>
        </w:rPr>
        <w:t xml:space="preserve"> م</w:t>
      </w:r>
      <w:r w:rsidR="00D656B1" w:rsidRPr="00EA016A">
        <w:rPr>
          <w:rFonts w:hint="cs"/>
          <w:b/>
          <w:color w:val="000000" w:themeColor="text1"/>
          <w:sz w:val="24"/>
          <w:rtl/>
        </w:rPr>
        <w:t>ی‌</w:t>
      </w:r>
      <w:r w:rsidR="00D656B1" w:rsidRPr="00EA016A">
        <w:rPr>
          <w:rFonts w:hint="eastAsia"/>
          <w:b/>
          <w:color w:val="000000" w:themeColor="text1"/>
          <w:sz w:val="24"/>
          <w:rtl/>
        </w:rPr>
        <w:t>گردد</w:t>
      </w:r>
      <w:r w:rsidR="00D656B1" w:rsidRPr="00EA016A">
        <w:rPr>
          <w:rFonts w:hint="cs"/>
          <w:b/>
          <w:color w:val="000000" w:themeColor="text1"/>
          <w:sz w:val="24"/>
          <w:rtl/>
        </w:rPr>
        <w:t>. فهرست این بیماری</w:t>
      </w:r>
      <w:r w:rsidR="00D656B1" w:rsidRPr="00EA016A">
        <w:rPr>
          <w:b/>
          <w:color w:val="000000" w:themeColor="text1"/>
          <w:sz w:val="24"/>
          <w:rtl/>
        </w:rPr>
        <w:softHyphen/>
      </w:r>
      <w:r w:rsidR="00D656B1" w:rsidRPr="00EA016A">
        <w:rPr>
          <w:rFonts w:hint="cs"/>
          <w:b/>
          <w:color w:val="000000" w:themeColor="text1"/>
          <w:sz w:val="24"/>
          <w:rtl/>
        </w:rPr>
        <w:t>ها توسط شورای عالی بیمه سلامت كشور</w:t>
      </w:r>
      <w:r w:rsidR="00625194" w:rsidRPr="00EA016A">
        <w:rPr>
          <w:rFonts w:hint="cs"/>
          <w:b/>
          <w:color w:val="000000" w:themeColor="text1"/>
          <w:sz w:val="24"/>
          <w:rtl/>
        </w:rPr>
        <w:t xml:space="preserve"> </w:t>
      </w:r>
      <w:r w:rsidR="00984C8F" w:rsidRPr="00EA016A">
        <w:rPr>
          <w:rFonts w:hint="cs"/>
          <w:b/>
          <w:color w:val="000000" w:themeColor="text1"/>
          <w:sz w:val="24"/>
          <w:rtl/>
        </w:rPr>
        <w:t>تعیین می‌گردد.</w:t>
      </w:r>
    </w:p>
    <w:p w14:paraId="62C2DE5F" w14:textId="65BD5E62" w:rsidR="002415C7" w:rsidRPr="00EA016A" w:rsidRDefault="002415C7" w:rsidP="006227E8">
      <w:pPr>
        <w:pStyle w:val="ListParagraph"/>
        <w:numPr>
          <w:ilvl w:val="0"/>
          <w:numId w:val="40"/>
        </w:numPr>
        <w:spacing w:before="240" w:after="160" w:line="276" w:lineRule="auto"/>
        <w:jc w:val="lowKashida"/>
        <w:rPr>
          <w:b/>
          <w:color w:val="000000" w:themeColor="text1"/>
          <w:sz w:val="24"/>
        </w:rPr>
      </w:pPr>
      <w:r w:rsidRPr="00EA016A">
        <w:rPr>
          <w:rFonts w:hint="cs"/>
          <w:b/>
          <w:color w:val="000000" w:themeColor="text1"/>
          <w:sz w:val="24"/>
          <w:rtl/>
        </w:rPr>
        <w:t>پوشش بیمه مادران باردار، مادران شیرده تا دو سال پس از زایمان با یا بدون کودکان زیر پنج سال، ب</w:t>
      </w:r>
      <w:r w:rsidR="008D51D8" w:rsidRPr="00EA016A">
        <w:rPr>
          <w:rFonts w:hint="cs"/>
          <w:b/>
          <w:color w:val="000000" w:themeColor="text1"/>
          <w:sz w:val="24"/>
          <w:rtl/>
        </w:rPr>
        <w:t>ر اساس ماده (7) ضوابط پوشش بیمه‌</w:t>
      </w:r>
      <w:r w:rsidRPr="00EA016A">
        <w:rPr>
          <w:rFonts w:hint="cs"/>
          <w:b/>
          <w:color w:val="000000" w:themeColor="text1"/>
          <w:sz w:val="24"/>
          <w:rtl/>
        </w:rPr>
        <w:t>ای خ</w:t>
      </w:r>
      <w:r w:rsidR="008D51D8" w:rsidRPr="00EA016A">
        <w:rPr>
          <w:rFonts w:hint="cs"/>
          <w:b/>
          <w:color w:val="000000" w:themeColor="text1"/>
          <w:sz w:val="24"/>
          <w:rtl/>
        </w:rPr>
        <w:t>دمات درمان ناباروری و پوشش بیمه‌ای مراقبت‌</w:t>
      </w:r>
      <w:r w:rsidRPr="00EA016A">
        <w:rPr>
          <w:rFonts w:hint="cs"/>
          <w:b/>
          <w:color w:val="000000" w:themeColor="text1"/>
          <w:sz w:val="24"/>
          <w:rtl/>
        </w:rPr>
        <w:t>های</w:t>
      </w:r>
      <w:r w:rsidR="008D51D8" w:rsidRPr="00EA016A">
        <w:rPr>
          <w:rFonts w:hint="cs"/>
          <w:b/>
          <w:color w:val="000000" w:themeColor="text1"/>
          <w:sz w:val="24"/>
          <w:rtl/>
        </w:rPr>
        <w:t xml:space="preserve"> دوران بارداری موضوع تصویب نامه‌</w:t>
      </w:r>
      <w:r w:rsidRPr="00EA016A">
        <w:rPr>
          <w:rFonts w:hint="cs"/>
          <w:b/>
          <w:color w:val="000000" w:themeColor="text1"/>
          <w:sz w:val="24"/>
          <w:rtl/>
        </w:rPr>
        <w:t xml:space="preserve">شماره 91352 /ت 59978هـ مورخ </w:t>
      </w:r>
      <w:r w:rsidR="006227E8" w:rsidRPr="00EA016A">
        <w:rPr>
          <w:rFonts w:hint="cs"/>
          <w:b/>
          <w:color w:val="000000" w:themeColor="text1"/>
          <w:sz w:val="24"/>
          <w:rtl/>
        </w:rPr>
        <w:t>30</w:t>
      </w:r>
      <w:r w:rsidRPr="00EA016A">
        <w:rPr>
          <w:b/>
          <w:color w:val="000000" w:themeColor="text1"/>
          <w:sz w:val="24"/>
          <w:rtl/>
        </w:rPr>
        <w:t>/05/</w:t>
      </w:r>
      <w:r w:rsidR="006227E8" w:rsidRPr="00EA016A">
        <w:rPr>
          <w:rFonts w:hint="cs"/>
          <w:b/>
          <w:color w:val="000000" w:themeColor="text1"/>
          <w:sz w:val="24"/>
          <w:rtl/>
        </w:rPr>
        <w:t>1401</w:t>
      </w:r>
      <w:r w:rsidRPr="00EA016A">
        <w:rPr>
          <w:b/>
          <w:color w:val="000000" w:themeColor="text1"/>
          <w:sz w:val="24"/>
          <w:rtl/>
        </w:rPr>
        <w:t xml:space="preserve"> </w:t>
      </w:r>
      <w:r w:rsidRPr="00EA016A">
        <w:rPr>
          <w:rFonts w:hint="cs"/>
          <w:b/>
          <w:color w:val="000000" w:themeColor="text1"/>
          <w:sz w:val="24"/>
          <w:rtl/>
        </w:rPr>
        <w:t>براساس ارزیابی وسع، در صورت درخواست متقاضی بدون رعایت شرط خانوار امکان‌پذیر</w:t>
      </w:r>
      <w:r w:rsidRPr="00EA016A">
        <w:rPr>
          <w:b/>
          <w:color w:val="000000" w:themeColor="text1"/>
          <w:sz w:val="24"/>
          <w:rtl/>
        </w:rPr>
        <w:t xml:space="preserve"> </w:t>
      </w:r>
      <w:r w:rsidRPr="00EA016A">
        <w:rPr>
          <w:rFonts w:hint="cs"/>
          <w:b/>
          <w:color w:val="000000" w:themeColor="text1"/>
          <w:sz w:val="24"/>
          <w:rtl/>
        </w:rPr>
        <w:t>خواهد بود</w:t>
      </w:r>
      <w:r w:rsidRPr="00EA016A">
        <w:rPr>
          <w:rFonts w:hint="cs"/>
          <w:b/>
          <w:bCs/>
          <w:color w:val="000000" w:themeColor="text1"/>
          <w:sz w:val="24"/>
          <w:rtl/>
          <w:lang w:bidi="fa-IR"/>
        </w:rPr>
        <w:t>.</w:t>
      </w:r>
    </w:p>
    <w:p w14:paraId="490C4083" w14:textId="4FAA6547" w:rsidR="00E00D14" w:rsidRPr="00EA016A" w:rsidRDefault="00E00D14" w:rsidP="001A404A">
      <w:pPr>
        <w:spacing w:before="240" w:after="160" w:line="276" w:lineRule="auto"/>
        <w:ind w:left="662"/>
        <w:jc w:val="lowKashida"/>
        <w:rPr>
          <w:b/>
          <w:color w:val="000000" w:themeColor="text1"/>
          <w:sz w:val="24"/>
        </w:rPr>
      </w:pPr>
      <w:r w:rsidRPr="00EA016A">
        <w:rPr>
          <w:rFonts w:hint="cs"/>
          <w:bCs/>
          <w:color w:val="000000" w:themeColor="text1"/>
          <w:sz w:val="24"/>
          <w:rtl/>
        </w:rPr>
        <w:t>تبصره</w:t>
      </w:r>
      <w:r w:rsidR="009A1E89" w:rsidRPr="00EA016A">
        <w:rPr>
          <w:rFonts w:hint="cs"/>
          <w:bCs/>
          <w:color w:val="000000" w:themeColor="text1"/>
          <w:sz w:val="24"/>
          <w:rtl/>
        </w:rPr>
        <w:t xml:space="preserve"> </w:t>
      </w:r>
      <w:r w:rsidR="009A1E89" w:rsidRPr="00EA016A">
        <w:rPr>
          <w:rFonts w:cs="Times New Roman" w:hint="cs"/>
          <w:bCs/>
          <w:color w:val="000000" w:themeColor="text1"/>
          <w:sz w:val="24"/>
          <w:rtl/>
        </w:rPr>
        <w:t>–</w:t>
      </w:r>
      <w:r w:rsidR="009A1E89" w:rsidRPr="00EA016A">
        <w:rPr>
          <w:rFonts w:hint="cs"/>
          <w:bCs/>
          <w:color w:val="000000" w:themeColor="text1"/>
          <w:sz w:val="24"/>
          <w:rtl/>
        </w:rPr>
        <w:t xml:space="preserve"> </w:t>
      </w:r>
      <w:r w:rsidR="009A1E89" w:rsidRPr="00EA016A">
        <w:rPr>
          <w:rFonts w:hint="cs"/>
          <w:b/>
          <w:color w:val="000000" w:themeColor="text1"/>
          <w:sz w:val="24"/>
          <w:rtl/>
        </w:rPr>
        <w:t>منظور از ارزیابی وسع، بررسی و تعیین وضعیت دارایی و درآمدی خانوار به منظور تعیین استحقاق و میزان برخورداری از یارانه دولت جهت حق بیمه خدمات درمانی</w:t>
      </w:r>
      <w:r w:rsidR="001A404A" w:rsidRPr="00EA016A">
        <w:rPr>
          <w:rFonts w:hint="cs"/>
          <w:b/>
          <w:color w:val="000000" w:themeColor="text1"/>
          <w:sz w:val="24"/>
          <w:rtl/>
        </w:rPr>
        <w:t xml:space="preserve"> براساس پایگاه اطلاعات رفاه ایرانیان</w:t>
      </w:r>
      <w:r w:rsidR="009A1E89" w:rsidRPr="00EA016A">
        <w:rPr>
          <w:rFonts w:hint="cs"/>
          <w:b/>
          <w:color w:val="000000" w:themeColor="text1"/>
          <w:sz w:val="24"/>
          <w:rtl/>
        </w:rPr>
        <w:t xml:space="preserve"> است.</w:t>
      </w:r>
    </w:p>
    <w:p w14:paraId="1C8AD7EB" w14:textId="16D6B52E" w:rsidR="00D656B1" w:rsidRPr="00EA016A" w:rsidRDefault="00D656B1" w:rsidP="002415C7">
      <w:pPr>
        <w:pStyle w:val="ListParagraph"/>
        <w:numPr>
          <w:ilvl w:val="0"/>
          <w:numId w:val="40"/>
        </w:numPr>
        <w:spacing w:before="240" w:after="160" w:line="276" w:lineRule="auto"/>
        <w:jc w:val="lowKashida"/>
        <w:rPr>
          <w:b/>
          <w:color w:val="000000" w:themeColor="text1"/>
          <w:sz w:val="24"/>
        </w:rPr>
      </w:pPr>
      <w:r w:rsidRPr="00EA016A">
        <w:rPr>
          <w:rFonts w:hint="cs"/>
          <w:b/>
          <w:color w:val="000000" w:themeColor="text1"/>
          <w:sz w:val="24"/>
          <w:rtl/>
        </w:rPr>
        <w:lastRenderedPageBreak/>
        <w:t xml:space="preserve">سازمان بیمه سلامت ایران </w:t>
      </w:r>
      <w:r w:rsidRPr="00EA016A">
        <w:rPr>
          <w:b/>
          <w:color w:val="000000" w:themeColor="text1"/>
          <w:sz w:val="24"/>
          <w:rtl/>
        </w:rPr>
        <w:t>مکلف است زم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نه</w:t>
      </w:r>
      <w:r w:rsidRPr="00EA016A">
        <w:rPr>
          <w:b/>
          <w:color w:val="000000" w:themeColor="text1"/>
          <w:sz w:val="24"/>
          <w:rtl/>
        </w:rPr>
        <w:t xml:space="preserve"> پرداخت حق ب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مه</w:t>
      </w:r>
      <w:r w:rsidRPr="00EA016A">
        <w:rPr>
          <w:b/>
          <w:color w:val="000000" w:themeColor="text1"/>
          <w:sz w:val="24"/>
          <w:rtl/>
        </w:rPr>
        <w:t xml:space="preserve"> به صورت دوره‌ا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b/>
          <w:color w:val="000000" w:themeColor="text1"/>
          <w:sz w:val="24"/>
          <w:rtl/>
        </w:rPr>
        <w:t xml:space="preserve"> به درخواست ب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مه</w:t>
      </w:r>
      <w:r w:rsidR="008D51D8" w:rsidRPr="00EA016A">
        <w:rPr>
          <w:rFonts w:hint="cs"/>
          <w:b/>
          <w:color w:val="000000" w:themeColor="text1"/>
          <w:sz w:val="24"/>
          <w:rtl/>
        </w:rPr>
        <w:t>‌</w:t>
      </w:r>
      <w:r w:rsidRPr="00EA016A">
        <w:rPr>
          <w:b/>
          <w:color w:val="000000" w:themeColor="text1"/>
          <w:sz w:val="24"/>
          <w:rtl/>
        </w:rPr>
        <w:t>شدگان را فراهم نما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ند</w:t>
      </w:r>
      <w:r w:rsidRPr="00EA016A">
        <w:rPr>
          <w:b/>
          <w:color w:val="000000" w:themeColor="text1"/>
          <w:sz w:val="24"/>
          <w:rtl/>
        </w:rPr>
        <w:t>.</w:t>
      </w:r>
    </w:p>
    <w:p w14:paraId="158A1031" w14:textId="77777777" w:rsidR="00D656B1" w:rsidRPr="00EA016A" w:rsidRDefault="00D656B1" w:rsidP="00665CF2">
      <w:pPr>
        <w:spacing w:before="240" w:line="276" w:lineRule="auto"/>
        <w:ind w:left="282" w:right="120"/>
        <w:jc w:val="lowKashida"/>
        <w:rPr>
          <w:b/>
          <w:bCs/>
          <w:color w:val="000000" w:themeColor="text1"/>
          <w:sz w:val="24"/>
        </w:rPr>
      </w:pPr>
      <w:r w:rsidRPr="00EA016A">
        <w:rPr>
          <w:rFonts w:hint="cs"/>
          <w:b/>
          <w:bCs/>
          <w:color w:val="000000" w:themeColor="text1"/>
          <w:sz w:val="24"/>
          <w:rtl/>
        </w:rPr>
        <w:t xml:space="preserve">ث- حق بیمه خانوارهای سایر اقشار: </w:t>
      </w:r>
    </w:p>
    <w:p w14:paraId="6C9BD5A8" w14:textId="7C96229D" w:rsidR="00D656B1" w:rsidRPr="00EA016A" w:rsidRDefault="00CD1CC4" w:rsidP="001A404A">
      <w:pPr>
        <w:numPr>
          <w:ilvl w:val="0"/>
          <w:numId w:val="35"/>
        </w:numPr>
        <w:spacing w:after="160" w:line="276" w:lineRule="auto"/>
        <w:ind w:hanging="218"/>
        <w:jc w:val="lowKashida"/>
        <w:rPr>
          <w:b/>
          <w:color w:val="000000" w:themeColor="text1"/>
          <w:sz w:val="24"/>
        </w:rPr>
      </w:pPr>
      <w:r w:rsidRPr="00EA016A">
        <w:rPr>
          <w:rFonts w:hint="cs"/>
          <w:b/>
          <w:color w:val="000000" w:themeColor="text1"/>
          <w:sz w:val="24"/>
          <w:rtl/>
        </w:rPr>
        <w:t xml:space="preserve"> </w:t>
      </w:r>
      <w:r w:rsidR="00D656B1" w:rsidRPr="00EA016A">
        <w:rPr>
          <w:rFonts w:hint="cs"/>
          <w:b/>
          <w:color w:val="000000" w:themeColor="text1"/>
          <w:sz w:val="24"/>
          <w:rtl/>
        </w:rPr>
        <w:t xml:space="preserve">نرخ حق بیمه خدمات درمانی برای </w:t>
      </w:r>
      <w:r w:rsidR="00D656B1" w:rsidRPr="00EA016A">
        <w:rPr>
          <w:b/>
          <w:color w:val="000000" w:themeColor="text1"/>
          <w:sz w:val="24"/>
          <w:rtl/>
        </w:rPr>
        <w:t>سا</w:t>
      </w:r>
      <w:r w:rsidR="00D656B1" w:rsidRPr="00EA016A">
        <w:rPr>
          <w:rFonts w:hint="cs"/>
          <w:b/>
          <w:color w:val="000000" w:themeColor="text1"/>
          <w:sz w:val="24"/>
          <w:rtl/>
        </w:rPr>
        <w:t>ی</w:t>
      </w:r>
      <w:r w:rsidR="00D656B1" w:rsidRPr="00EA016A">
        <w:rPr>
          <w:rFonts w:hint="eastAsia"/>
          <w:b/>
          <w:color w:val="000000" w:themeColor="text1"/>
          <w:sz w:val="24"/>
          <w:rtl/>
        </w:rPr>
        <w:t>ر</w:t>
      </w:r>
      <w:r w:rsidR="00D656B1" w:rsidRPr="00EA016A">
        <w:rPr>
          <w:b/>
          <w:color w:val="000000" w:themeColor="text1"/>
          <w:sz w:val="24"/>
          <w:rtl/>
        </w:rPr>
        <w:t xml:space="preserve"> اقشار</w:t>
      </w:r>
      <w:r w:rsidR="00C84351" w:rsidRPr="00EA016A">
        <w:rPr>
          <w:rFonts w:hint="cs"/>
          <w:b/>
          <w:color w:val="000000" w:themeColor="text1"/>
          <w:sz w:val="24"/>
          <w:rtl/>
        </w:rPr>
        <w:t xml:space="preserve"> از جمله بنیاد شهید و امور ایثارگران،</w:t>
      </w:r>
      <w:r w:rsidR="00D656B1" w:rsidRPr="00EA016A">
        <w:rPr>
          <w:rFonts w:hint="cs"/>
          <w:b/>
          <w:color w:val="000000" w:themeColor="text1"/>
          <w:sz w:val="24"/>
          <w:rtl/>
        </w:rPr>
        <w:t xml:space="preserve"> طلاب، بیمه‌شدگان حرف</w:t>
      </w:r>
      <w:r w:rsidR="009A1E89" w:rsidRPr="00EA016A">
        <w:rPr>
          <w:rFonts w:hint="cs"/>
          <w:b/>
          <w:color w:val="000000" w:themeColor="text1"/>
          <w:sz w:val="24"/>
          <w:rtl/>
        </w:rPr>
        <w:t>ه</w:t>
      </w:r>
      <w:r w:rsidR="005C168D" w:rsidRPr="00EA016A">
        <w:rPr>
          <w:rFonts w:hint="cs"/>
          <w:b/>
          <w:color w:val="000000" w:themeColor="text1"/>
          <w:sz w:val="24"/>
          <w:rtl/>
        </w:rPr>
        <w:t>‌</w:t>
      </w:r>
      <w:r w:rsidR="009A1E89" w:rsidRPr="00EA016A">
        <w:rPr>
          <w:rFonts w:hint="cs"/>
          <w:b/>
          <w:color w:val="000000" w:themeColor="text1"/>
          <w:sz w:val="24"/>
          <w:rtl/>
        </w:rPr>
        <w:t>ها</w:t>
      </w:r>
      <w:r w:rsidR="00D656B1" w:rsidRPr="00EA016A">
        <w:rPr>
          <w:rFonts w:hint="cs"/>
          <w:b/>
          <w:color w:val="000000" w:themeColor="text1"/>
          <w:sz w:val="24"/>
          <w:rtl/>
        </w:rPr>
        <w:t xml:space="preserve"> و مشاغل آزاد و سایر موارد</w:t>
      </w:r>
      <w:r w:rsidR="009A1E89" w:rsidRPr="00EA016A">
        <w:rPr>
          <w:rFonts w:hint="cs"/>
          <w:b/>
          <w:color w:val="000000" w:themeColor="text1"/>
          <w:sz w:val="24"/>
          <w:rtl/>
        </w:rPr>
        <w:t>،</w:t>
      </w:r>
      <w:r w:rsidR="00D656B1" w:rsidRPr="00EA016A">
        <w:rPr>
          <w:rFonts w:hint="cs"/>
          <w:b/>
          <w:color w:val="000000" w:themeColor="text1"/>
          <w:sz w:val="24"/>
          <w:rtl/>
        </w:rPr>
        <w:t xml:space="preserve"> متناسب با </w:t>
      </w:r>
      <w:r w:rsidR="00D656B1" w:rsidRPr="00EA016A">
        <w:rPr>
          <w:b/>
          <w:color w:val="000000" w:themeColor="text1"/>
          <w:sz w:val="24"/>
          <w:rtl/>
        </w:rPr>
        <w:t>گروه‌ها</w:t>
      </w:r>
      <w:r w:rsidR="00D656B1" w:rsidRPr="00EA016A">
        <w:rPr>
          <w:rFonts w:hint="cs"/>
          <w:b/>
          <w:color w:val="000000" w:themeColor="text1"/>
          <w:sz w:val="24"/>
          <w:rtl/>
        </w:rPr>
        <w:t>ی درآمدی معادل</w:t>
      </w:r>
      <w:r w:rsidR="00D656B1" w:rsidRPr="00EA016A">
        <w:rPr>
          <w:b/>
          <w:color w:val="000000" w:themeColor="text1"/>
          <w:sz w:val="24"/>
          <w:rtl/>
        </w:rPr>
        <w:t xml:space="preserve"> </w:t>
      </w:r>
      <w:r w:rsidR="00D656B1" w:rsidRPr="00EA016A">
        <w:rPr>
          <w:rFonts w:hint="cs"/>
          <w:b/>
          <w:color w:val="000000" w:themeColor="text1"/>
          <w:sz w:val="24"/>
          <w:rtl/>
        </w:rPr>
        <w:t>هفت‌درصد (7%) درآمد</w:t>
      </w:r>
      <w:r w:rsidR="001A404A" w:rsidRPr="00EA016A">
        <w:rPr>
          <w:rFonts w:hint="cs"/>
          <w:b/>
          <w:color w:val="000000" w:themeColor="text1"/>
          <w:sz w:val="24"/>
          <w:rtl/>
        </w:rPr>
        <w:t xml:space="preserve"> سرپرست خانوار</w:t>
      </w:r>
      <w:r w:rsidR="00D656B1" w:rsidRPr="00EA016A">
        <w:rPr>
          <w:rFonts w:hint="cs"/>
          <w:b/>
          <w:color w:val="000000" w:themeColor="text1"/>
          <w:sz w:val="24"/>
          <w:rtl/>
        </w:rPr>
        <w:t xml:space="preserve">، حداکثر معادل سقف درآمد کارکنان دولت و در صورت عدم امکان تعیین درآمد </w:t>
      </w:r>
      <w:r w:rsidR="001A404A" w:rsidRPr="00EA016A">
        <w:rPr>
          <w:rFonts w:hint="cs"/>
          <w:b/>
          <w:color w:val="000000" w:themeColor="text1"/>
          <w:sz w:val="24"/>
          <w:rtl/>
        </w:rPr>
        <w:t xml:space="preserve">سرپرست خانوار </w:t>
      </w:r>
      <w:r w:rsidR="00D656B1" w:rsidRPr="00EA016A">
        <w:rPr>
          <w:rFonts w:hint="cs"/>
          <w:b/>
          <w:color w:val="000000" w:themeColor="text1"/>
          <w:sz w:val="24"/>
          <w:rtl/>
        </w:rPr>
        <w:t>مشمول این بند، حق بیمه هر فرد</w:t>
      </w:r>
      <w:r w:rsidR="001A404A" w:rsidRPr="00EA016A">
        <w:rPr>
          <w:rFonts w:hint="cs"/>
          <w:b/>
          <w:color w:val="000000" w:themeColor="text1"/>
          <w:sz w:val="24"/>
          <w:rtl/>
        </w:rPr>
        <w:t xml:space="preserve"> خانوار</w:t>
      </w:r>
      <w:r w:rsidR="00D656B1" w:rsidRPr="00EA016A">
        <w:rPr>
          <w:rFonts w:hint="cs"/>
          <w:b/>
          <w:color w:val="000000" w:themeColor="text1"/>
          <w:sz w:val="24"/>
          <w:rtl/>
        </w:rPr>
        <w:t xml:space="preserve">، معادل سرانه حق بیمه خدمات درمانی مصوب تعیین </w:t>
      </w:r>
      <w:r w:rsidR="00D656B1" w:rsidRPr="00EA016A">
        <w:rPr>
          <w:b/>
          <w:color w:val="000000" w:themeColor="text1"/>
          <w:sz w:val="24"/>
          <w:rtl/>
        </w:rPr>
        <w:t>م</w:t>
      </w:r>
      <w:r w:rsidR="00D656B1" w:rsidRPr="00EA016A">
        <w:rPr>
          <w:rFonts w:hint="cs"/>
          <w:b/>
          <w:color w:val="000000" w:themeColor="text1"/>
          <w:sz w:val="24"/>
          <w:rtl/>
        </w:rPr>
        <w:t>ی‌</w:t>
      </w:r>
      <w:r w:rsidR="00D656B1" w:rsidRPr="00EA016A">
        <w:rPr>
          <w:rFonts w:hint="eastAsia"/>
          <w:b/>
          <w:color w:val="000000" w:themeColor="text1"/>
          <w:sz w:val="24"/>
          <w:rtl/>
        </w:rPr>
        <w:t>گردد</w:t>
      </w:r>
      <w:r w:rsidR="00D656B1" w:rsidRPr="00EA016A">
        <w:rPr>
          <w:rFonts w:hint="cs"/>
          <w:b/>
          <w:color w:val="000000" w:themeColor="text1"/>
          <w:sz w:val="24"/>
          <w:rtl/>
        </w:rPr>
        <w:t>.</w:t>
      </w:r>
    </w:p>
    <w:p w14:paraId="31606E2A" w14:textId="0D8F1766" w:rsidR="00D656B1" w:rsidRPr="00EA016A" w:rsidRDefault="00D656B1" w:rsidP="008958A8">
      <w:pPr>
        <w:numPr>
          <w:ilvl w:val="0"/>
          <w:numId w:val="35"/>
        </w:numPr>
        <w:spacing w:before="240" w:after="160" w:line="276" w:lineRule="auto"/>
        <w:ind w:hanging="218"/>
        <w:jc w:val="lowKashida"/>
        <w:rPr>
          <w:b/>
          <w:color w:val="000000" w:themeColor="text1"/>
          <w:sz w:val="24"/>
        </w:rPr>
      </w:pPr>
      <w:r w:rsidRPr="00EA016A">
        <w:rPr>
          <w:rFonts w:hint="cs"/>
          <w:b/>
          <w:color w:val="000000" w:themeColor="text1"/>
          <w:sz w:val="24"/>
          <w:rtl/>
        </w:rPr>
        <w:t>حق بیمه اقشار نیازمند تحت پوشش نهادهای حمایتی (کمیته امداد اما</w:t>
      </w:r>
      <w:r w:rsidR="00C84351" w:rsidRPr="00EA016A">
        <w:rPr>
          <w:rFonts w:hint="cs"/>
          <w:b/>
          <w:color w:val="000000" w:themeColor="text1"/>
          <w:sz w:val="24"/>
          <w:rtl/>
        </w:rPr>
        <w:t>م خمینی (ره) و</w:t>
      </w:r>
      <w:r w:rsidRPr="00EA016A">
        <w:rPr>
          <w:rFonts w:hint="cs"/>
          <w:b/>
          <w:color w:val="000000" w:themeColor="text1"/>
          <w:sz w:val="24"/>
          <w:rtl/>
        </w:rPr>
        <w:t xml:space="preserve"> سازمان بهزیستی کشور) معادل هفت‌درصد (7%) حداقل </w:t>
      </w:r>
      <w:r w:rsidR="001A404A" w:rsidRPr="00EA016A">
        <w:rPr>
          <w:rFonts w:hint="cs"/>
          <w:b/>
          <w:color w:val="000000" w:themeColor="text1"/>
          <w:sz w:val="24"/>
          <w:rtl/>
        </w:rPr>
        <w:t>دستمزد</w:t>
      </w:r>
      <w:r w:rsidRPr="00EA016A">
        <w:rPr>
          <w:rFonts w:hint="cs"/>
          <w:b/>
          <w:color w:val="000000" w:themeColor="text1"/>
          <w:sz w:val="24"/>
          <w:rtl/>
        </w:rPr>
        <w:t xml:space="preserve"> قانون کار تعیین </w:t>
      </w:r>
      <w:r w:rsidR="009A1E89" w:rsidRPr="00EA016A">
        <w:rPr>
          <w:rFonts w:hint="cs"/>
          <w:b/>
          <w:color w:val="000000" w:themeColor="text1"/>
          <w:sz w:val="24"/>
          <w:rtl/>
        </w:rPr>
        <w:t>می</w:t>
      </w:r>
      <w:r w:rsidR="005C168D" w:rsidRPr="00EA016A">
        <w:rPr>
          <w:rFonts w:hint="cs"/>
          <w:b/>
          <w:color w:val="000000" w:themeColor="text1"/>
          <w:sz w:val="24"/>
          <w:rtl/>
        </w:rPr>
        <w:t>‌</w:t>
      </w:r>
      <w:r w:rsidR="009A1E89" w:rsidRPr="00EA016A">
        <w:rPr>
          <w:rFonts w:hint="cs"/>
          <w:b/>
          <w:color w:val="000000" w:themeColor="text1"/>
          <w:sz w:val="24"/>
          <w:rtl/>
        </w:rPr>
        <w:t xml:space="preserve">شود </w:t>
      </w:r>
      <w:r w:rsidRPr="00EA016A">
        <w:rPr>
          <w:rFonts w:hint="cs"/>
          <w:b/>
          <w:color w:val="000000" w:themeColor="text1"/>
          <w:sz w:val="24"/>
          <w:rtl/>
        </w:rPr>
        <w:t>که صد درصد (100%) آن در قالب بودجه سنواتی ذیل اعتبارات سازمان بیمه سلامت ایران تأمین می</w:t>
      </w:r>
      <w:r w:rsidRPr="00EA016A">
        <w:rPr>
          <w:b/>
          <w:color w:val="000000" w:themeColor="text1"/>
          <w:sz w:val="24"/>
          <w:rtl/>
        </w:rPr>
        <w:softHyphen/>
      </w:r>
      <w:r w:rsidRPr="00EA016A">
        <w:rPr>
          <w:rFonts w:hint="cs"/>
          <w:b/>
          <w:color w:val="000000" w:themeColor="text1"/>
          <w:sz w:val="24"/>
          <w:rtl/>
        </w:rPr>
        <w:t>گردد.</w:t>
      </w:r>
      <w:r w:rsidR="008958A8" w:rsidRPr="00EA016A">
        <w:rPr>
          <w:rFonts w:hint="cs"/>
          <w:b/>
          <w:color w:val="000000" w:themeColor="text1"/>
          <w:sz w:val="24"/>
          <w:rtl/>
        </w:rPr>
        <w:t xml:space="preserve"> </w:t>
      </w:r>
    </w:p>
    <w:p w14:paraId="5B6F1CE5" w14:textId="536B635A" w:rsidR="00D656B1" w:rsidRPr="00EA016A" w:rsidRDefault="00CD1CC4" w:rsidP="005C168D">
      <w:pPr>
        <w:numPr>
          <w:ilvl w:val="0"/>
          <w:numId w:val="35"/>
        </w:numPr>
        <w:spacing w:before="240" w:after="160" w:line="276" w:lineRule="auto"/>
        <w:ind w:hanging="218"/>
        <w:jc w:val="lowKashida"/>
        <w:rPr>
          <w:b/>
          <w:color w:val="000000" w:themeColor="text1"/>
          <w:sz w:val="24"/>
        </w:rPr>
      </w:pPr>
      <w:r w:rsidRPr="00EA016A">
        <w:rPr>
          <w:rFonts w:hint="cs"/>
          <w:b/>
          <w:color w:val="000000" w:themeColor="text1"/>
          <w:sz w:val="24"/>
          <w:rtl/>
        </w:rPr>
        <w:t xml:space="preserve"> </w:t>
      </w:r>
      <w:r w:rsidR="005C168D" w:rsidRPr="00EA016A">
        <w:rPr>
          <w:rFonts w:hint="cs"/>
          <w:b/>
          <w:color w:val="000000" w:themeColor="text1"/>
          <w:sz w:val="24"/>
          <w:rtl/>
        </w:rPr>
        <w:t>حق بیمه سایر گروه‌</w:t>
      </w:r>
      <w:r w:rsidR="00D656B1" w:rsidRPr="00EA016A">
        <w:rPr>
          <w:rFonts w:hint="cs"/>
          <w:b/>
          <w:color w:val="000000" w:themeColor="text1"/>
          <w:sz w:val="24"/>
          <w:rtl/>
        </w:rPr>
        <w:t>ها ازجمله زندانیان و مجهول الهویه</w:t>
      </w:r>
      <w:r w:rsidR="00D656B1" w:rsidRPr="00EA016A">
        <w:rPr>
          <w:b/>
          <w:color w:val="000000" w:themeColor="text1"/>
          <w:sz w:val="24"/>
          <w:rtl/>
        </w:rPr>
        <w:softHyphen/>
      </w:r>
      <w:r w:rsidR="00D656B1" w:rsidRPr="00EA016A">
        <w:rPr>
          <w:rFonts w:hint="cs"/>
          <w:b/>
          <w:color w:val="000000" w:themeColor="text1"/>
          <w:sz w:val="24"/>
          <w:rtl/>
        </w:rPr>
        <w:t>ها که اعتبارات آن از بودجه عمومی تامین می‌گردد، براساس سرانه مصوب تعیین</w:t>
      </w:r>
      <w:r w:rsidR="009A1E89" w:rsidRPr="00EA016A">
        <w:rPr>
          <w:rFonts w:hint="cs"/>
          <w:b/>
          <w:color w:val="000000" w:themeColor="text1"/>
          <w:sz w:val="24"/>
          <w:rtl/>
        </w:rPr>
        <w:t xml:space="preserve"> می</w:t>
      </w:r>
      <w:r w:rsidR="005C168D" w:rsidRPr="00EA016A">
        <w:rPr>
          <w:rFonts w:hint="cs"/>
          <w:b/>
          <w:color w:val="000000" w:themeColor="text1"/>
          <w:sz w:val="24"/>
          <w:rtl/>
        </w:rPr>
        <w:t>‌</w:t>
      </w:r>
      <w:r w:rsidR="00C84351" w:rsidRPr="00EA016A">
        <w:rPr>
          <w:rFonts w:hint="cs"/>
          <w:b/>
          <w:color w:val="000000" w:themeColor="text1"/>
          <w:sz w:val="24"/>
          <w:rtl/>
        </w:rPr>
        <w:t>شود</w:t>
      </w:r>
      <w:r w:rsidR="00D656B1" w:rsidRPr="00EA016A">
        <w:rPr>
          <w:rFonts w:hint="cs"/>
          <w:b/>
          <w:color w:val="000000" w:themeColor="text1"/>
          <w:sz w:val="24"/>
          <w:rtl/>
        </w:rPr>
        <w:t xml:space="preserve"> که صد درصد (100%) آن در قالب بودجه سنواتی ذیل اعتبارات سازمان بیمه سلامت ایران لحاظ می</w:t>
      </w:r>
      <w:r w:rsidR="00D656B1" w:rsidRPr="00EA016A">
        <w:rPr>
          <w:b/>
          <w:color w:val="000000" w:themeColor="text1"/>
          <w:sz w:val="24"/>
          <w:rtl/>
        </w:rPr>
        <w:softHyphen/>
      </w:r>
      <w:r w:rsidR="00D656B1" w:rsidRPr="00EA016A">
        <w:rPr>
          <w:rFonts w:hint="cs"/>
          <w:b/>
          <w:color w:val="000000" w:themeColor="text1"/>
          <w:sz w:val="24"/>
          <w:rtl/>
        </w:rPr>
        <w:t>گردد.</w:t>
      </w:r>
    </w:p>
    <w:p w14:paraId="6C4023AE" w14:textId="17242C3C" w:rsidR="002415C7" w:rsidRPr="00EA016A" w:rsidRDefault="009A2737" w:rsidP="001A404A">
      <w:pPr>
        <w:numPr>
          <w:ilvl w:val="0"/>
          <w:numId w:val="35"/>
        </w:numPr>
        <w:spacing w:before="240" w:line="276" w:lineRule="auto"/>
        <w:ind w:hanging="218"/>
        <w:jc w:val="lowKashida"/>
        <w:rPr>
          <w:b/>
          <w:color w:val="000000" w:themeColor="text1"/>
          <w:sz w:val="24"/>
        </w:rPr>
      </w:pPr>
      <w:r w:rsidRPr="00EA016A">
        <w:rPr>
          <w:rFonts w:hint="cs"/>
          <w:b/>
          <w:color w:val="000000" w:themeColor="text1"/>
          <w:sz w:val="24"/>
          <w:rtl/>
        </w:rPr>
        <w:t xml:space="preserve"> </w:t>
      </w:r>
      <w:r w:rsidR="002415C7" w:rsidRPr="00EA016A">
        <w:rPr>
          <w:rFonts w:hint="cs"/>
          <w:b/>
          <w:color w:val="000000" w:themeColor="text1"/>
          <w:sz w:val="24"/>
          <w:rtl/>
        </w:rPr>
        <w:t>پوشش بیمه سلامت برای افراد خارجی مقیم در کشور، از جمله پناهندگان گروهی مورد تأیید سازمان ملی مهاجرت زیرمجموعه</w:t>
      </w:r>
      <w:r w:rsidR="002415C7" w:rsidRPr="00EA016A">
        <w:rPr>
          <w:b/>
          <w:color w:val="000000" w:themeColor="text1"/>
          <w:sz w:val="24"/>
          <w:rtl/>
        </w:rPr>
        <w:t xml:space="preserve"> وزارت کشور، </w:t>
      </w:r>
      <w:r w:rsidR="002415C7" w:rsidRPr="00EA016A">
        <w:rPr>
          <w:rFonts w:hint="cs"/>
          <w:b/>
          <w:color w:val="000000" w:themeColor="text1"/>
          <w:sz w:val="24"/>
          <w:rtl/>
        </w:rPr>
        <w:t>الزامی</w:t>
      </w:r>
      <w:r w:rsidR="002415C7" w:rsidRPr="00EA016A">
        <w:rPr>
          <w:b/>
          <w:color w:val="000000" w:themeColor="text1"/>
          <w:sz w:val="24"/>
          <w:rtl/>
        </w:rPr>
        <w:t xml:space="preserve"> است. حق بیمه افراد خارجی مقیم مشمول </w:t>
      </w:r>
      <w:r w:rsidR="002415C7" w:rsidRPr="00EA016A">
        <w:rPr>
          <w:rFonts w:hint="cs"/>
          <w:b/>
          <w:color w:val="000000" w:themeColor="text1"/>
          <w:sz w:val="24"/>
          <w:rtl/>
        </w:rPr>
        <w:t>آیین‌نامه</w:t>
      </w:r>
      <w:r w:rsidR="005C168D" w:rsidRPr="00EA016A">
        <w:rPr>
          <w:rFonts w:hint="cs"/>
          <w:b/>
          <w:color w:val="000000" w:themeColor="text1"/>
          <w:sz w:val="24"/>
          <w:rtl/>
        </w:rPr>
        <w:t xml:space="preserve"> اجرایی</w:t>
      </w:r>
      <w:r w:rsidR="002415C7" w:rsidRPr="00EA016A">
        <w:rPr>
          <w:b/>
          <w:color w:val="000000" w:themeColor="text1"/>
          <w:sz w:val="24"/>
          <w:rtl/>
        </w:rPr>
        <w:t xml:space="preserve"> جزء (5) بند </w:t>
      </w:r>
      <w:r w:rsidR="006F79D9" w:rsidRPr="00EA016A">
        <w:rPr>
          <w:rFonts w:hint="cs"/>
          <w:b/>
          <w:color w:val="000000" w:themeColor="text1"/>
          <w:sz w:val="24"/>
          <w:rtl/>
        </w:rPr>
        <w:t>«</w:t>
      </w:r>
      <w:r w:rsidR="002415C7" w:rsidRPr="00EA016A">
        <w:rPr>
          <w:b/>
          <w:color w:val="000000" w:themeColor="text1"/>
          <w:sz w:val="24"/>
          <w:rtl/>
        </w:rPr>
        <w:t>ب</w:t>
      </w:r>
      <w:r w:rsidR="006F79D9" w:rsidRPr="00EA016A">
        <w:rPr>
          <w:rFonts w:hint="cs"/>
          <w:b/>
          <w:color w:val="000000" w:themeColor="text1"/>
          <w:sz w:val="24"/>
          <w:rtl/>
        </w:rPr>
        <w:t>»</w:t>
      </w:r>
      <w:r w:rsidR="002415C7" w:rsidRPr="00EA016A">
        <w:rPr>
          <w:b/>
          <w:color w:val="000000" w:themeColor="text1"/>
          <w:sz w:val="24"/>
          <w:rtl/>
        </w:rPr>
        <w:t xml:space="preserve"> ماده (70) قانون برنامه ششم توسعه اقتصادی، اجتماعی و فرهنگی جمهوری اسلامی ایران، موضوع </w:t>
      </w:r>
      <w:r w:rsidR="002415C7" w:rsidRPr="00EA016A">
        <w:rPr>
          <w:rFonts w:hint="cs"/>
          <w:b/>
          <w:color w:val="000000" w:themeColor="text1"/>
          <w:sz w:val="24"/>
          <w:rtl/>
        </w:rPr>
        <w:t>تصویب</w:t>
      </w:r>
      <w:r w:rsidR="006F79D9" w:rsidRPr="00EA016A">
        <w:rPr>
          <w:rFonts w:hint="cs"/>
          <w:b/>
          <w:color w:val="000000" w:themeColor="text1"/>
          <w:sz w:val="24"/>
          <w:rtl/>
        </w:rPr>
        <w:t>‌</w:t>
      </w:r>
      <w:r w:rsidR="002415C7" w:rsidRPr="00EA016A">
        <w:rPr>
          <w:rFonts w:hint="cs"/>
          <w:b/>
          <w:color w:val="000000" w:themeColor="text1"/>
          <w:sz w:val="24"/>
          <w:rtl/>
        </w:rPr>
        <w:t>نامه</w:t>
      </w:r>
      <w:r w:rsidR="002415C7" w:rsidRPr="00EA016A">
        <w:rPr>
          <w:b/>
          <w:color w:val="000000" w:themeColor="text1"/>
          <w:sz w:val="24"/>
          <w:rtl/>
        </w:rPr>
        <w:t xml:space="preserve"> شماره 45591/ت57241ه</w:t>
      </w:r>
      <w:r w:rsidR="005C168D" w:rsidRPr="00EA016A">
        <w:rPr>
          <w:rFonts w:hint="cs"/>
          <w:b/>
          <w:color w:val="000000" w:themeColor="text1"/>
          <w:sz w:val="24"/>
          <w:rtl/>
        </w:rPr>
        <w:t>ـ</w:t>
      </w:r>
      <w:r w:rsidR="002415C7" w:rsidRPr="00EA016A">
        <w:rPr>
          <w:b/>
          <w:color w:val="000000" w:themeColor="text1"/>
          <w:sz w:val="24"/>
          <w:rtl/>
        </w:rPr>
        <w:t xml:space="preserve"> مورخ </w:t>
      </w:r>
      <w:r w:rsidR="005C168D" w:rsidRPr="00EA016A">
        <w:rPr>
          <w:rFonts w:hint="cs"/>
          <w:b/>
          <w:color w:val="000000" w:themeColor="text1"/>
          <w:sz w:val="24"/>
          <w:rtl/>
        </w:rPr>
        <w:t>29</w:t>
      </w:r>
      <w:r w:rsidR="002415C7" w:rsidRPr="00EA016A">
        <w:rPr>
          <w:b/>
          <w:color w:val="000000" w:themeColor="text1"/>
          <w:sz w:val="24"/>
          <w:rtl/>
        </w:rPr>
        <w:t>/4/</w:t>
      </w:r>
      <w:r w:rsidR="005C168D" w:rsidRPr="00EA016A">
        <w:rPr>
          <w:rFonts w:hint="cs"/>
          <w:b/>
          <w:color w:val="000000" w:themeColor="text1"/>
          <w:sz w:val="24"/>
          <w:rtl/>
        </w:rPr>
        <w:t>1399</w:t>
      </w:r>
      <w:r w:rsidR="002415C7" w:rsidRPr="00EA016A">
        <w:rPr>
          <w:b/>
          <w:color w:val="000000" w:themeColor="text1"/>
          <w:sz w:val="24"/>
          <w:rtl/>
        </w:rPr>
        <w:t xml:space="preserve"> مورد تأیید سازمان ملی مهاجرت </w:t>
      </w:r>
      <w:r w:rsidR="002415C7" w:rsidRPr="00EA016A">
        <w:rPr>
          <w:rFonts w:hint="cs"/>
          <w:b/>
          <w:color w:val="000000" w:themeColor="text1"/>
          <w:sz w:val="24"/>
          <w:rtl/>
        </w:rPr>
        <w:t>زیرمجموعه</w:t>
      </w:r>
      <w:r w:rsidR="002415C7" w:rsidRPr="00EA016A">
        <w:rPr>
          <w:b/>
          <w:color w:val="000000" w:themeColor="text1"/>
          <w:sz w:val="24"/>
          <w:rtl/>
        </w:rPr>
        <w:t xml:space="preserve"> وزارت کشور</w:t>
      </w:r>
      <w:r w:rsidR="005C168D" w:rsidRPr="00EA016A">
        <w:rPr>
          <w:b/>
          <w:color w:val="000000" w:themeColor="text1"/>
          <w:sz w:val="24"/>
          <w:rtl/>
        </w:rPr>
        <w:t>،</w:t>
      </w:r>
      <w:r w:rsidR="002415C7" w:rsidRPr="00EA016A">
        <w:rPr>
          <w:b/>
          <w:color w:val="000000" w:themeColor="text1"/>
          <w:sz w:val="24"/>
          <w:rtl/>
        </w:rPr>
        <w:t xml:space="preserve"> </w:t>
      </w:r>
      <w:r w:rsidR="001A404A" w:rsidRPr="00EA016A">
        <w:rPr>
          <w:rFonts w:hint="cs"/>
          <w:b/>
          <w:color w:val="000000" w:themeColor="text1"/>
          <w:sz w:val="24"/>
          <w:rtl/>
        </w:rPr>
        <w:t>در</w:t>
      </w:r>
      <w:r w:rsidR="002415C7" w:rsidRPr="00EA016A">
        <w:rPr>
          <w:b/>
          <w:color w:val="000000" w:themeColor="text1"/>
          <w:sz w:val="24"/>
          <w:rtl/>
        </w:rPr>
        <w:t xml:space="preserve"> بودجه سنواتی سازمان بیمه سلامت ایران </w:t>
      </w:r>
      <w:r w:rsidR="00C84351" w:rsidRPr="00EA016A">
        <w:rPr>
          <w:rFonts w:hint="cs"/>
          <w:b/>
          <w:color w:val="000000" w:themeColor="text1"/>
          <w:sz w:val="24"/>
          <w:rtl/>
        </w:rPr>
        <w:t>پیش‌بینی می‌</w:t>
      </w:r>
      <w:r w:rsidR="001A404A" w:rsidRPr="00EA016A">
        <w:rPr>
          <w:rFonts w:hint="cs"/>
          <w:b/>
          <w:color w:val="000000" w:themeColor="text1"/>
          <w:sz w:val="24"/>
          <w:rtl/>
        </w:rPr>
        <w:t>گردد</w:t>
      </w:r>
      <w:r w:rsidR="002415C7" w:rsidRPr="00EA016A">
        <w:rPr>
          <w:b/>
          <w:color w:val="000000" w:themeColor="text1"/>
          <w:sz w:val="24"/>
          <w:rtl/>
        </w:rPr>
        <w:t>.</w:t>
      </w:r>
    </w:p>
    <w:p w14:paraId="67569871" w14:textId="5FE14102" w:rsidR="005D098E" w:rsidRPr="00EA016A" w:rsidRDefault="006227E8" w:rsidP="0034248C">
      <w:pPr>
        <w:numPr>
          <w:ilvl w:val="0"/>
          <w:numId w:val="35"/>
        </w:numPr>
        <w:spacing w:before="240" w:line="276" w:lineRule="auto"/>
        <w:ind w:hanging="218"/>
        <w:jc w:val="lowKashida"/>
        <w:rPr>
          <w:b/>
          <w:color w:val="000000" w:themeColor="text1"/>
          <w:sz w:val="24"/>
        </w:rPr>
      </w:pPr>
      <w:r w:rsidRPr="00EA016A">
        <w:rPr>
          <w:rFonts w:hint="cs"/>
          <w:b/>
          <w:color w:val="000000" w:themeColor="text1"/>
          <w:sz w:val="24"/>
          <w:rtl/>
        </w:rPr>
        <w:t>تحصیل دانشجویان و طلاب غیرای</w:t>
      </w:r>
      <w:r w:rsidR="005C168D" w:rsidRPr="00EA016A">
        <w:rPr>
          <w:rFonts w:hint="cs"/>
          <w:b/>
          <w:color w:val="000000" w:themeColor="text1"/>
          <w:sz w:val="24"/>
          <w:rtl/>
        </w:rPr>
        <w:t>رانی در تمامی مقاطع تحصیلی دانشگاه‌</w:t>
      </w:r>
      <w:r w:rsidRPr="00EA016A">
        <w:rPr>
          <w:rFonts w:hint="cs"/>
          <w:b/>
          <w:color w:val="000000" w:themeColor="text1"/>
          <w:sz w:val="24"/>
          <w:rtl/>
        </w:rPr>
        <w:t xml:space="preserve">ها و موسسات آموزش عالی دولتی و </w:t>
      </w:r>
      <w:r w:rsidR="005C168D" w:rsidRPr="00EA016A">
        <w:rPr>
          <w:rFonts w:hint="cs"/>
          <w:b/>
          <w:color w:val="000000" w:themeColor="text1"/>
          <w:sz w:val="24"/>
          <w:rtl/>
        </w:rPr>
        <w:t>غیردولتی و حوزه‌</w:t>
      </w:r>
      <w:r w:rsidRPr="00EA016A">
        <w:rPr>
          <w:rFonts w:hint="cs"/>
          <w:b/>
          <w:color w:val="000000" w:themeColor="text1"/>
          <w:sz w:val="24"/>
          <w:rtl/>
        </w:rPr>
        <w:t>های</w:t>
      </w:r>
      <w:r w:rsidR="005C168D" w:rsidRPr="00EA016A">
        <w:rPr>
          <w:rFonts w:hint="cs"/>
          <w:b/>
          <w:color w:val="000000" w:themeColor="text1"/>
          <w:sz w:val="24"/>
          <w:rtl/>
        </w:rPr>
        <w:t xml:space="preserve"> علمیه، منوط به داشتن پوشش بیمه‌ای پایه سلامت می‌</w:t>
      </w:r>
      <w:r w:rsidRPr="00EA016A">
        <w:rPr>
          <w:rFonts w:hint="cs"/>
          <w:b/>
          <w:color w:val="000000" w:themeColor="text1"/>
          <w:sz w:val="24"/>
          <w:rtl/>
        </w:rPr>
        <w:t>باشد. مراکز مربوطه موظفند</w:t>
      </w:r>
      <w:r w:rsidR="005C168D" w:rsidRPr="00EA016A">
        <w:rPr>
          <w:rFonts w:hint="cs"/>
          <w:b/>
          <w:color w:val="000000" w:themeColor="text1"/>
          <w:sz w:val="24"/>
          <w:rtl/>
        </w:rPr>
        <w:t xml:space="preserve"> در زمان ثبت نام و به صورت دوره‌</w:t>
      </w:r>
      <w:r w:rsidRPr="00EA016A">
        <w:rPr>
          <w:rFonts w:hint="cs"/>
          <w:b/>
          <w:color w:val="000000" w:themeColor="text1"/>
          <w:sz w:val="24"/>
          <w:rtl/>
        </w:rPr>
        <w:t>ای در ابتدای هر نیم</w:t>
      </w:r>
      <w:r w:rsidR="00C84351" w:rsidRPr="00EA016A">
        <w:rPr>
          <w:rFonts w:hint="cs"/>
          <w:b/>
          <w:color w:val="000000" w:themeColor="text1"/>
          <w:sz w:val="24"/>
          <w:rtl/>
        </w:rPr>
        <w:t>‌</w:t>
      </w:r>
      <w:r w:rsidRPr="00EA016A">
        <w:rPr>
          <w:rFonts w:hint="cs"/>
          <w:b/>
          <w:color w:val="000000" w:themeColor="text1"/>
          <w:sz w:val="24"/>
          <w:rtl/>
        </w:rPr>
        <w:t xml:space="preserve">سال تحصیلی، </w:t>
      </w:r>
      <w:r w:rsidR="005C168D" w:rsidRPr="00EA016A">
        <w:rPr>
          <w:rFonts w:hint="cs"/>
          <w:b/>
          <w:color w:val="000000" w:themeColor="text1"/>
          <w:sz w:val="24"/>
          <w:rtl/>
        </w:rPr>
        <w:t>نسبت به استعلام وضعیت پوشش بیمه‌</w:t>
      </w:r>
      <w:r w:rsidRPr="00EA016A">
        <w:rPr>
          <w:rFonts w:hint="cs"/>
          <w:b/>
          <w:color w:val="000000" w:themeColor="text1"/>
          <w:sz w:val="24"/>
          <w:rtl/>
        </w:rPr>
        <w:t>ای دانشجو از سازمان</w:t>
      </w:r>
      <w:r w:rsidR="005C168D" w:rsidRPr="00EA016A">
        <w:rPr>
          <w:rFonts w:hint="cs"/>
          <w:b/>
          <w:color w:val="000000" w:themeColor="text1"/>
          <w:sz w:val="24"/>
          <w:rtl/>
        </w:rPr>
        <w:t>‌</w:t>
      </w:r>
      <w:r w:rsidRPr="00EA016A">
        <w:rPr>
          <w:rFonts w:hint="cs"/>
          <w:b/>
          <w:color w:val="000000" w:themeColor="text1"/>
          <w:sz w:val="24"/>
          <w:rtl/>
        </w:rPr>
        <w:t>های بیمه</w:t>
      </w:r>
      <w:r w:rsidR="005C168D" w:rsidRPr="00EA016A">
        <w:rPr>
          <w:rFonts w:hint="cs"/>
          <w:b/>
          <w:color w:val="000000" w:themeColor="text1"/>
          <w:sz w:val="24"/>
          <w:rtl/>
        </w:rPr>
        <w:t>‌</w:t>
      </w:r>
      <w:r w:rsidRPr="00EA016A">
        <w:rPr>
          <w:rFonts w:hint="cs"/>
          <w:b/>
          <w:color w:val="000000" w:themeColor="text1"/>
          <w:sz w:val="24"/>
          <w:rtl/>
        </w:rPr>
        <w:t>گر پایه اقدام نماید.</w:t>
      </w:r>
    </w:p>
    <w:p w14:paraId="68E75D27" w14:textId="63660D70" w:rsidR="00C84351" w:rsidRPr="00EA016A" w:rsidRDefault="00E7329E" w:rsidP="00E7329E">
      <w:pPr>
        <w:spacing w:before="240" w:line="276" w:lineRule="auto"/>
        <w:ind w:left="282" w:right="120"/>
        <w:jc w:val="lowKashida"/>
        <w:rPr>
          <w:b/>
          <w:bCs/>
          <w:color w:val="000000" w:themeColor="text1"/>
          <w:sz w:val="24"/>
          <w:rtl/>
        </w:rPr>
      </w:pPr>
      <w:r w:rsidRPr="00EA016A">
        <w:rPr>
          <w:rFonts w:hint="cs"/>
          <w:b/>
          <w:bCs/>
          <w:color w:val="000000" w:themeColor="text1"/>
          <w:sz w:val="24"/>
          <w:rtl/>
        </w:rPr>
        <w:t>ج</w:t>
      </w:r>
      <w:r w:rsidR="00C84351" w:rsidRPr="00EA016A">
        <w:rPr>
          <w:rFonts w:hint="cs"/>
          <w:b/>
          <w:bCs/>
          <w:color w:val="000000" w:themeColor="text1"/>
          <w:sz w:val="24"/>
          <w:rtl/>
        </w:rPr>
        <w:t xml:space="preserve">- حق بیمه </w:t>
      </w:r>
      <w:r w:rsidRPr="00EA016A">
        <w:rPr>
          <w:rFonts w:hint="cs"/>
          <w:b/>
          <w:bCs/>
          <w:color w:val="000000" w:themeColor="text1"/>
          <w:sz w:val="24"/>
          <w:rtl/>
        </w:rPr>
        <w:t>بیمه‌شدگانی که مشمول پرداخت حق بیمه براساس درصدی از حقوق و دستمزد نمی‌باشند</w:t>
      </w:r>
      <w:r w:rsidR="00C84351" w:rsidRPr="00EA016A">
        <w:rPr>
          <w:rFonts w:hint="cs"/>
          <w:b/>
          <w:bCs/>
          <w:color w:val="000000" w:themeColor="text1"/>
          <w:sz w:val="24"/>
          <w:rtl/>
        </w:rPr>
        <w:t xml:space="preserve">: </w:t>
      </w:r>
    </w:p>
    <w:p w14:paraId="2AF3E5E9" w14:textId="2EEFF64B" w:rsidR="00C84351" w:rsidRPr="00EA016A" w:rsidRDefault="00C84351" w:rsidP="008958A8">
      <w:pPr>
        <w:numPr>
          <w:ilvl w:val="0"/>
          <w:numId w:val="42"/>
        </w:numPr>
        <w:spacing w:before="240" w:line="276" w:lineRule="auto"/>
        <w:ind w:hanging="263"/>
        <w:jc w:val="both"/>
        <w:rPr>
          <w:b/>
          <w:color w:val="000000" w:themeColor="text1"/>
          <w:sz w:val="24"/>
          <w:rtl/>
        </w:rPr>
      </w:pPr>
      <w:r w:rsidRPr="00EA016A">
        <w:rPr>
          <w:b/>
          <w:color w:val="000000" w:themeColor="text1"/>
          <w:sz w:val="24"/>
          <w:rtl/>
        </w:rPr>
        <w:lastRenderedPageBreak/>
        <w:t>حق سرانه ب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مه</w:t>
      </w:r>
      <w:r w:rsidRPr="00EA016A">
        <w:rPr>
          <w:b/>
          <w:color w:val="000000" w:themeColor="text1"/>
          <w:sz w:val="24"/>
          <w:rtl/>
        </w:rPr>
        <w:t xml:space="preserve"> خدمات درمان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b/>
          <w:color w:val="000000" w:themeColor="text1"/>
          <w:sz w:val="24"/>
          <w:rtl/>
        </w:rPr>
        <w:t xml:space="preserve"> ب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مه‌شدگان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b/>
          <w:color w:val="000000" w:themeColor="text1"/>
          <w:sz w:val="24"/>
          <w:rtl/>
        </w:rPr>
        <w:t xml:space="preserve"> </w:t>
      </w:r>
      <w:r w:rsidR="00E7329E" w:rsidRPr="00EA016A">
        <w:rPr>
          <w:rFonts w:hint="cs"/>
          <w:b/>
          <w:color w:val="000000" w:themeColor="text1"/>
          <w:sz w:val="24"/>
          <w:rtl/>
        </w:rPr>
        <w:t xml:space="preserve">ایرانی </w:t>
      </w:r>
      <w:r w:rsidRPr="00EA016A">
        <w:rPr>
          <w:b/>
          <w:color w:val="000000" w:themeColor="text1"/>
          <w:sz w:val="24"/>
          <w:rtl/>
        </w:rPr>
        <w:t>که مشمول پرداخت حق ب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مه</w:t>
      </w:r>
      <w:r w:rsidRPr="00EA016A">
        <w:rPr>
          <w:b/>
          <w:color w:val="000000" w:themeColor="text1"/>
          <w:sz w:val="24"/>
          <w:rtl/>
        </w:rPr>
        <w:t xml:space="preserve"> براساس درصد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b/>
          <w:color w:val="000000" w:themeColor="text1"/>
          <w:sz w:val="24"/>
          <w:rtl/>
        </w:rPr>
        <w:t xml:space="preserve"> از حقوق و دستمزد نم</w:t>
      </w:r>
      <w:r w:rsidRPr="00EA016A">
        <w:rPr>
          <w:rFonts w:hint="cs"/>
          <w:b/>
          <w:color w:val="000000" w:themeColor="text1"/>
          <w:sz w:val="24"/>
          <w:rtl/>
        </w:rPr>
        <w:t>ی‌</w:t>
      </w:r>
      <w:r w:rsidRPr="00EA016A">
        <w:rPr>
          <w:rFonts w:hint="eastAsia"/>
          <w:b/>
          <w:color w:val="000000" w:themeColor="text1"/>
          <w:sz w:val="24"/>
          <w:rtl/>
        </w:rPr>
        <w:t>باشند،</w:t>
      </w:r>
      <w:r w:rsidRPr="00EA016A">
        <w:rPr>
          <w:b/>
          <w:color w:val="000000" w:themeColor="text1"/>
          <w:sz w:val="24"/>
          <w:rtl/>
        </w:rPr>
        <w:t xml:space="preserve"> مبلغ </w:t>
      </w:r>
      <w:r w:rsidR="008958A8" w:rsidRPr="00EA016A">
        <w:rPr>
          <w:rFonts w:hint="cs"/>
          <w:b/>
          <w:color w:val="000000" w:themeColor="text1"/>
          <w:sz w:val="24"/>
          <w:rtl/>
        </w:rPr>
        <w:t>چهار میلیون و هشت</w:t>
      </w:r>
      <w:r w:rsidRPr="00EA016A">
        <w:rPr>
          <w:b/>
          <w:color w:val="000000" w:themeColor="text1"/>
          <w:sz w:val="24"/>
          <w:rtl/>
        </w:rPr>
        <w:t xml:space="preserve"> هزار</w:t>
      </w:r>
      <w:r w:rsidR="008958A8" w:rsidRPr="00EA016A">
        <w:rPr>
          <w:rFonts w:hint="cs"/>
          <w:b/>
          <w:color w:val="000000" w:themeColor="text1"/>
          <w:sz w:val="24"/>
          <w:rtl/>
        </w:rPr>
        <w:t xml:space="preserve"> و ششصد</w:t>
      </w:r>
      <w:r w:rsidRPr="00EA016A">
        <w:rPr>
          <w:b/>
          <w:color w:val="000000" w:themeColor="text1"/>
          <w:sz w:val="24"/>
          <w:rtl/>
        </w:rPr>
        <w:t xml:space="preserve"> (</w:t>
      </w:r>
      <w:r w:rsidR="008958A8" w:rsidRPr="00EA016A">
        <w:rPr>
          <w:rFonts w:hint="cs"/>
          <w:b/>
          <w:color w:val="000000" w:themeColor="text1"/>
          <w:sz w:val="24"/>
          <w:rtl/>
        </w:rPr>
        <w:t>4</w:t>
      </w:r>
      <w:r w:rsidRPr="00EA016A">
        <w:rPr>
          <w:b/>
          <w:color w:val="000000" w:themeColor="text1"/>
          <w:sz w:val="24"/>
          <w:rtl/>
        </w:rPr>
        <w:t>,</w:t>
      </w:r>
      <w:r w:rsidR="008958A8" w:rsidRPr="00EA016A">
        <w:rPr>
          <w:rFonts w:hint="cs"/>
          <w:b/>
          <w:color w:val="000000" w:themeColor="text1"/>
          <w:sz w:val="24"/>
          <w:rtl/>
        </w:rPr>
        <w:t>008</w:t>
      </w:r>
      <w:r w:rsidRPr="00EA016A">
        <w:rPr>
          <w:b/>
          <w:color w:val="000000" w:themeColor="text1"/>
          <w:sz w:val="24"/>
          <w:rtl/>
        </w:rPr>
        <w:t>,</w:t>
      </w:r>
      <w:r w:rsidR="008958A8" w:rsidRPr="00EA016A">
        <w:rPr>
          <w:rFonts w:hint="cs"/>
          <w:b/>
          <w:color w:val="000000" w:themeColor="text1"/>
          <w:sz w:val="24"/>
          <w:rtl/>
        </w:rPr>
        <w:t>6</w:t>
      </w:r>
      <w:r w:rsidRPr="00EA016A">
        <w:rPr>
          <w:b/>
          <w:color w:val="000000" w:themeColor="text1"/>
          <w:sz w:val="24"/>
          <w:rtl/>
        </w:rPr>
        <w:t>00) ر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ال</w:t>
      </w:r>
      <w:r w:rsidRPr="00EA016A">
        <w:rPr>
          <w:b/>
          <w:color w:val="000000" w:themeColor="text1"/>
          <w:sz w:val="24"/>
          <w:rtl/>
        </w:rPr>
        <w:t xml:space="preserve"> به ازا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b/>
          <w:color w:val="000000" w:themeColor="text1"/>
          <w:sz w:val="24"/>
          <w:rtl/>
        </w:rPr>
        <w:t xml:space="preserve"> هر نفر در ماه تع</w:t>
      </w:r>
      <w:r w:rsidRPr="00EA016A">
        <w:rPr>
          <w:rFonts w:hint="cs"/>
          <w:b/>
          <w:color w:val="000000" w:themeColor="text1"/>
          <w:sz w:val="24"/>
          <w:rtl/>
        </w:rPr>
        <w:t>یی</w:t>
      </w:r>
      <w:r w:rsidRPr="00EA016A">
        <w:rPr>
          <w:rFonts w:hint="eastAsia"/>
          <w:b/>
          <w:color w:val="000000" w:themeColor="text1"/>
          <w:sz w:val="24"/>
          <w:rtl/>
        </w:rPr>
        <w:t>ن</w:t>
      </w:r>
      <w:r w:rsidRPr="00EA016A">
        <w:rPr>
          <w:b/>
          <w:color w:val="000000" w:themeColor="text1"/>
          <w:sz w:val="24"/>
          <w:rtl/>
        </w:rPr>
        <w:t xml:space="preserve"> م</w:t>
      </w:r>
      <w:r w:rsidRPr="00EA016A">
        <w:rPr>
          <w:rFonts w:hint="cs"/>
          <w:b/>
          <w:color w:val="000000" w:themeColor="text1"/>
          <w:sz w:val="24"/>
          <w:rtl/>
        </w:rPr>
        <w:t>ی‌</w:t>
      </w:r>
      <w:r w:rsidRPr="00EA016A">
        <w:rPr>
          <w:rFonts w:hint="eastAsia"/>
          <w:b/>
          <w:color w:val="000000" w:themeColor="text1"/>
          <w:sz w:val="24"/>
          <w:rtl/>
        </w:rPr>
        <w:t>شود</w:t>
      </w:r>
      <w:r w:rsidRPr="00EA016A">
        <w:rPr>
          <w:b/>
          <w:color w:val="000000" w:themeColor="text1"/>
          <w:sz w:val="24"/>
          <w:rtl/>
        </w:rPr>
        <w:t>.</w:t>
      </w:r>
      <w:r w:rsidR="00C471CF" w:rsidRPr="00EA016A">
        <w:rPr>
          <w:rFonts w:hint="cs"/>
          <w:b/>
          <w:color w:val="000000" w:themeColor="text1"/>
          <w:sz w:val="24"/>
          <w:rtl/>
        </w:rPr>
        <w:t xml:space="preserve">  </w:t>
      </w:r>
    </w:p>
    <w:p w14:paraId="5F87E1C3" w14:textId="5D999A86" w:rsidR="00C84351" w:rsidRPr="00EA016A" w:rsidRDefault="00C84351" w:rsidP="008958A8">
      <w:pPr>
        <w:numPr>
          <w:ilvl w:val="0"/>
          <w:numId w:val="42"/>
        </w:numPr>
        <w:spacing w:before="240" w:line="276" w:lineRule="auto"/>
        <w:ind w:hanging="263"/>
        <w:jc w:val="both"/>
        <w:rPr>
          <w:b/>
          <w:color w:val="000000" w:themeColor="text1"/>
          <w:sz w:val="24"/>
        </w:rPr>
      </w:pPr>
      <w:r w:rsidRPr="00EA016A">
        <w:rPr>
          <w:b/>
          <w:color w:val="000000" w:themeColor="text1"/>
          <w:sz w:val="24"/>
          <w:rtl/>
        </w:rPr>
        <w:t>حق سرانه برا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b/>
          <w:color w:val="000000" w:themeColor="text1"/>
          <w:sz w:val="24"/>
          <w:rtl/>
        </w:rPr>
        <w:t xml:space="preserve"> اتباع و مهاجر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ن</w:t>
      </w:r>
      <w:r w:rsidRPr="00EA016A">
        <w:rPr>
          <w:b/>
          <w:color w:val="000000" w:themeColor="text1"/>
          <w:sz w:val="24"/>
          <w:rtl/>
        </w:rPr>
        <w:t xml:space="preserve"> خارج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،</w:t>
      </w:r>
      <w:r w:rsidRPr="00EA016A">
        <w:rPr>
          <w:b/>
          <w:color w:val="000000" w:themeColor="text1"/>
          <w:sz w:val="24"/>
          <w:rtl/>
        </w:rPr>
        <w:t xml:space="preserve"> مبلغ </w:t>
      </w:r>
      <w:r w:rsidR="008958A8" w:rsidRPr="00EA016A">
        <w:rPr>
          <w:rFonts w:hint="cs"/>
          <w:b/>
          <w:color w:val="000000" w:themeColor="text1"/>
          <w:sz w:val="24"/>
          <w:rtl/>
        </w:rPr>
        <w:t>هفت</w:t>
      </w:r>
      <w:r w:rsidRPr="00EA016A">
        <w:rPr>
          <w:b/>
          <w:color w:val="000000" w:themeColor="text1"/>
          <w:sz w:val="24"/>
          <w:rtl/>
        </w:rPr>
        <w:t xml:space="preserve"> م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ل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ون</w:t>
      </w:r>
      <w:r w:rsidRPr="00EA016A">
        <w:rPr>
          <w:b/>
          <w:color w:val="000000" w:themeColor="text1"/>
          <w:sz w:val="24"/>
          <w:rtl/>
        </w:rPr>
        <w:t xml:space="preserve"> و س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صد</w:t>
      </w:r>
      <w:r w:rsidRPr="00EA016A">
        <w:rPr>
          <w:b/>
          <w:color w:val="000000" w:themeColor="text1"/>
          <w:sz w:val="24"/>
          <w:rtl/>
        </w:rPr>
        <w:t xml:space="preserve"> و </w:t>
      </w:r>
      <w:r w:rsidR="008958A8" w:rsidRPr="00EA016A">
        <w:rPr>
          <w:rFonts w:hint="cs"/>
          <w:b/>
          <w:color w:val="000000" w:themeColor="text1"/>
          <w:sz w:val="24"/>
          <w:rtl/>
        </w:rPr>
        <w:t>شصت و یک</w:t>
      </w:r>
      <w:r w:rsidRPr="00EA016A">
        <w:rPr>
          <w:b/>
          <w:color w:val="000000" w:themeColor="text1"/>
          <w:sz w:val="24"/>
          <w:rtl/>
        </w:rPr>
        <w:t xml:space="preserve"> هزار (</w:t>
      </w:r>
      <w:r w:rsidR="008958A8" w:rsidRPr="00EA016A">
        <w:rPr>
          <w:rFonts w:hint="cs"/>
          <w:b/>
          <w:color w:val="000000" w:themeColor="text1"/>
          <w:sz w:val="24"/>
          <w:rtl/>
        </w:rPr>
        <w:t>7</w:t>
      </w:r>
      <w:r w:rsidRPr="00EA016A">
        <w:rPr>
          <w:b/>
          <w:color w:val="000000" w:themeColor="text1"/>
          <w:sz w:val="24"/>
          <w:rtl/>
        </w:rPr>
        <w:t>,3</w:t>
      </w:r>
      <w:r w:rsidR="008958A8" w:rsidRPr="00EA016A">
        <w:rPr>
          <w:rFonts w:hint="cs"/>
          <w:b/>
          <w:color w:val="000000" w:themeColor="text1"/>
          <w:sz w:val="24"/>
          <w:rtl/>
        </w:rPr>
        <w:t>61</w:t>
      </w:r>
      <w:r w:rsidRPr="00EA016A">
        <w:rPr>
          <w:b/>
          <w:color w:val="000000" w:themeColor="text1"/>
          <w:sz w:val="24"/>
          <w:rtl/>
        </w:rPr>
        <w:t>,000) ر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rFonts w:hint="eastAsia"/>
          <w:b/>
          <w:color w:val="000000" w:themeColor="text1"/>
          <w:sz w:val="24"/>
          <w:rtl/>
        </w:rPr>
        <w:t>ال</w:t>
      </w:r>
      <w:r w:rsidRPr="00EA016A">
        <w:rPr>
          <w:b/>
          <w:color w:val="000000" w:themeColor="text1"/>
          <w:sz w:val="24"/>
          <w:rtl/>
        </w:rPr>
        <w:t xml:space="preserve"> به ازا</w:t>
      </w:r>
      <w:r w:rsidRPr="00EA016A">
        <w:rPr>
          <w:rFonts w:hint="cs"/>
          <w:b/>
          <w:color w:val="000000" w:themeColor="text1"/>
          <w:sz w:val="24"/>
          <w:rtl/>
        </w:rPr>
        <w:t>ی</w:t>
      </w:r>
      <w:r w:rsidRPr="00EA016A">
        <w:rPr>
          <w:b/>
          <w:color w:val="000000" w:themeColor="text1"/>
          <w:sz w:val="24"/>
          <w:rtl/>
        </w:rPr>
        <w:t xml:space="preserve"> هر نفر در ماه تع</w:t>
      </w:r>
      <w:r w:rsidRPr="00EA016A">
        <w:rPr>
          <w:rFonts w:hint="cs"/>
          <w:b/>
          <w:color w:val="000000" w:themeColor="text1"/>
          <w:sz w:val="24"/>
          <w:rtl/>
        </w:rPr>
        <w:t>یی</w:t>
      </w:r>
      <w:r w:rsidRPr="00EA016A">
        <w:rPr>
          <w:rFonts w:hint="eastAsia"/>
          <w:b/>
          <w:color w:val="000000" w:themeColor="text1"/>
          <w:sz w:val="24"/>
          <w:rtl/>
        </w:rPr>
        <w:t>ن</w:t>
      </w:r>
      <w:r w:rsidRPr="00EA016A">
        <w:rPr>
          <w:b/>
          <w:color w:val="000000" w:themeColor="text1"/>
          <w:sz w:val="24"/>
          <w:rtl/>
        </w:rPr>
        <w:t xml:space="preserve"> م</w:t>
      </w:r>
      <w:r w:rsidRPr="00EA016A">
        <w:rPr>
          <w:rFonts w:hint="cs"/>
          <w:b/>
          <w:color w:val="000000" w:themeColor="text1"/>
          <w:sz w:val="24"/>
          <w:rtl/>
        </w:rPr>
        <w:t>ی‌</w:t>
      </w:r>
      <w:r w:rsidRPr="00EA016A">
        <w:rPr>
          <w:rFonts w:hint="eastAsia"/>
          <w:b/>
          <w:color w:val="000000" w:themeColor="text1"/>
          <w:sz w:val="24"/>
          <w:rtl/>
        </w:rPr>
        <w:t>گردد</w:t>
      </w:r>
      <w:r w:rsidR="000E03AD" w:rsidRPr="00EA016A">
        <w:rPr>
          <w:rFonts w:hint="cs"/>
          <w:b/>
          <w:color w:val="000000" w:themeColor="text1"/>
          <w:sz w:val="24"/>
          <w:rtl/>
        </w:rPr>
        <w:t>.</w:t>
      </w:r>
    </w:p>
    <w:p w14:paraId="1EF73DF6" w14:textId="4BEABAC3" w:rsidR="0077514B" w:rsidRPr="00EA016A" w:rsidRDefault="0077514B" w:rsidP="0077514B">
      <w:pPr>
        <w:spacing w:before="240" w:line="276" w:lineRule="auto"/>
        <w:ind w:left="237"/>
        <w:jc w:val="both"/>
        <w:rPr>
          <w:color w:val="000000" w:themeColor="text1"/>
        </w:rPr>
      </w:pPr>
      <w:r w:rsidRPr="00EA016A">
        <w:rPr>
          <w:rFonts w:hint="cs"/>
          <w:b/>
          <w:color w:val="000000" w:themeColor="text1"/>
          <w:sz w:val="24"/>
          <w:rtl/>
        </w:rPr>
        <w:t xml:space="preserve">تبصره- </w:t>
      </w:r>
      <w:r w:rsidRPr="00EA016A">
        <w:rPr>
          <w:rFonts w:hint="cs"/>
          <w:color w:val="000000" w:themeColor="text1"/>
          <w:rtl/>
        </w:rPr>
        <w:t xml:space="preserve">با </w:t>
      </w:r>
      <w:r w:rsidRPr="00EA016A">
        <w:rPr>
          <w:rFonts w:hint="cs"/>
          <w:b/>
          <w:color w:val="000000" w:themeColor="text1"/>
          <w:sz w:val="24"/>
          <w:rtl/>
        </w:rPr>
        <w:t>عنایت</w:t>
      </w:r>
      <w:r w:rsidRPr="00EA016A">
        <w:rPr>
          <w:rFonts w:hint="cs"/>
          <w:color w:val="000000" w:themeColor="text1"/>
          <w:rtl/>
        </w:rPr>
        <w:t xml:space="preserve"> به </w:t>
      </w:r>
      <w:r w:rsidRPr="00EA016A">
        <w:rPr>
          <w:color w:val="000000" w:themeColor="text1"/>
          <w:rtl/>
        </w:rPr>
        <w:t>تصو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ب</w:t>
      </w:r>
      <w:r w:rsidRPr="00EA016A">
        <w:rPr>
          <w:color w:val="000000" w:themeColor="text1"/>
          <w:rtl/>
        </w:rPr>
        <w:t xml:space="preserve"> نامه ه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ئت</w:t>
      </w:r>
      <w:r w:rsidRPr="00EA016A">
        <w:rPr>
          <w:color w:val="000000" w:themeColor="text1"/>
          <w:rtl/>
        </w:rPr>
        <w:t xml:space="preserve"> محترم وز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ران</w:t>
      </w:r>
      <w:r w:rsidRPr="00EA016A">
        <w:rPr>
          <w:color w:val="000000" w:themeColor="text1"/>
          <w:rtl/>
        </w:rPr>
        <w:t xml:space="preserve"> به شماره 159902/ ت 63966 ه</w:t>
      </w:r>
      <w:r w:rsidR="00C471CF" w:rsidRPr="00EA016A">
        <w:rPr>
          <w:rFonts w:hint="cs"/>
          <w:color w:val="000000" w:themeColor="text1"/>
          <w:rtl/>
        </w:rPr>
        <w:t>ـ</w:t>
      </w:r>
      <w:r w:rsidRPr="00EA016A">
        <w:rPr>
          <w:color w:val="000000" w:themeColor="text1"/>
          <w:rtl/>
        </w:rPr>
        <w:t xml:space="preserve"> -  مورخ 22/9/1404 ، اتباع خارج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مجاز مق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م</w:t>
      </w:r>
      <w:r w:rsidRPr="00EA016A">
        <w:rPr>
          <w:color w:val="000000" w:themeColor="text1"/>
          <w:rtl/>
        </w:rPr>
        <w:t xml:space="preserve"> در کشور (طبق دسته بند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ذ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ل</w:t>
      </w:r>
      <w:r w:rsidRPr="00EA016A">
        <w:rPr>
          <w:color w:val="000000" w:themeColor="text1"/>
          <w:rtl/>
        </w:rPr>
        <w:t>) ملزم به دارا بودن پوشش ب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مه</w:t>
      </w:r>
      <w:r w:rsidRPr="00EA016A">
        <w:rPr>
          <w:color w:val="000000" w:themeColor="text1"/>
          <w:rtl/>
        </w:rPr>
        <w:t xml:space="preserve"> پا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ه</w:t>
      </w:r>
      <w:r w:rsidRPr="00EA016A">
        <w:rPr>
          <w:color w:val="000000" w:themeColor="text1"/>
          <w:rtl/>
        </w:rPr>
        <w:t xml:space="preserve"> سلامت اجبار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در سازمان ب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مه</w:t>
      </w:r>
      <w:r w:rsidRPr="00EA016A">
        <w:rPr>
          <w:color w:val="000000" w:themeColor="text1"/>
          <w:rtl/>
        </w:rPr>
        <w:t xml:space="preserve"> سلامت ا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ران،</w:t>
      </w:r>
      <w:r w:rsidRPr="00EA016A">
        <w:rPr>
          <w:color w:val="000000" w:themeColor="text1"/>
          <w:rtl/>
        </w:rPr>
        <w:t xml:space="preserve"> سازمان تأم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ن</w:t>
      </w:r>
      <w:r w:rsidRPr="00EA016A">
        <w:rPr>
          <w:color w:val="000000" w:themeColor="text1"/>
          <w:rtl/>
        </w:rPr>
        <w:t xml:space="preserve"> اجتماع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و شرکت ها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ب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مه</w:t>
      </w:r>
      <w:r w:rsidRPr="00EA016A">
        <w:rPr>
          <w:color w:val="000000" w:themeColor="text1"/>
          <w:rtl/>
        </w:rPr>
        <w:t xml:space="preserve"> تحت نظارت ب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مه</w:t>
      </w:r>
      <w:r w:rsidRPr="00EA016A">
        <w:rPr>
          <w:color w:val="000000" w:themeColor="text1"/>
          <w:rtl/>
        </w:rPr>
        <w:t xml:space="preserve"> مرکز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جمهور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اسلام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ا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ران</w:t>
      </w:r>
      <w:r w:rsidRPr="00EA016A">
        <w:rPr>
          <w:color w:val="000000" w:themeColor="text1"/>
          <w:rtl/>
        </w:rPr>
        <w:t>(در صورت ارا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ه</w:t>
      </w:r>
      <w:r w:rsidRPr="00EA016A">
        <w:rPr>
          <w:color w:val="000000" w:themeColor="text1"/>
          <w:rtl/>
        </w:rPr>
        <w:t xml:space="preserve"> ب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مه</w:t>
      </w:r>
      <w:r w:rsidRPr="00EA016A">
        <w:rPr>
          <w:color w:val="000000" w:themeColor="text1"/>
          <w:rtl/>
        </w:rPr>
        <w:t xml:space="preserve"> پا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ه</w:t>
      </w:r>
      <w:r w:rsidRPr="00EA016A">
        <w:rPr>
          <w:color w:val="000000" w:themeColor="text1"/>
          <w:rtl/>
        </w:rPr>
        <w:t xml:space="preserve"> سلامت) در زمان اقامت در کشور م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باش</w:t>
      </w:r>
      <w:r w:rsidRPr="00EA016A">
        <w:rPr>
          <w:rFonts w:hint="cs"/>
          <w:color w:val="000000" w:themeColor="text1"/>
          <w:rtl/>
        </w:rPr>
        <w:t>ن</w:t>
      </w:r>
      <w:r w:rsidRPr="00EA016A">
        <w:rPr>
          <w:color w:val="000000" w:themeColor="text1"/>
          <w:rtl/>
        </w:rPr>
        <w:t>د</w:t>
      </w:r>
      <w:r w:rsidRPr="00EA016A">
        <w:rPr>
          <w:rFonts w:hint="cs"/>
          <w:color w:val="000000" w:themeColor="text1"/>
          <w:rtl/>
        </w:rPr>
        <w:t xml:space="preserve">؛ برقراری پوشش بیمه تمامی اتباع خارجی (و همچنین گروه‌های </w:t>
      </w:r>
      <w:r w:rsidRPr="00EA016A">
        <w:rPr>
          <w:color w:val="000000" w:themeColor="text1"/>
          <w:rtl/>
        </w:rPr>
        <w:t>دارا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مجوز اشتغال به کار؛</w:t>
      </w:r>
      <w:r w:rsidRPr="00EA016A">
        <w:rPr>
          <w:rFonts w:hint="cs"/>
          <w:color w:val="000000" w:themeColor="text1"/>
          <w:rtl/>
        </w:rPr>
        <w:t xml:space="preserve"> که تحت پوشش سازمان تامین اجتماعی نیستند) مطابق با شرایط ذیل تعیین گردد:</w:t>
      </w:r>
    </w:p>
    <w:p w14:paraId="0E10D6C5" w14:textId="77777777" w:rsidR="0077514B" w:rsidRPr="00EA016A" w:rsidRDefault="0077514B" w:rsidP="0077514B">
      <w:pPr>
        <w:spacing w:before="240" w:line="276" w:lineRule="auto"/>
        <w:ind w:left="237"/>
        <w:jc w:val="both"/>
        <w:rPr>
          <w:color w:val="000000" w:themeColor="text1"/>
          <w:rtl/>
        </w:rPr>
      </w:pPr>
      <w:r w:rsidRPr="00EA016A">
        <w:rPr>
          <w:color w:val="000000" w:themeColor="text1"/>
          <w:rtl/>
        </w:rPr>
        <w:t xml:space="preserve"> الف: اتباع خارج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مق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م،</w:t>
      </w:r>
      <w:r w:rsidRPr="00EA016A">
        <w:rPr>
          <w:color w:val="000000" w:themeColor="text1"/>
          <w:rtl/>
        </w:rPr>
        <w:t xml:space="preserve"> پناهندگان، مهاجر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ن،</w:t>
      </w:r>
      <w:r w:rsidRPr="00EA016A">
        <w:rPr>
          <w:color w:val="000000" w:themeColor="text1"/>
          <w:rtl/>
        </w:rPr>
        <w:t xml:space="preserve"> دانشجو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ان</w:t>
      </w:r>
      <w:r w:rsidRPr="00EA016A">
        <w:rPr>
          <w:color w:val="000000" w:themeColor="text1"/>
          <w:rtl/>
        </w:rPr>
        <w:t xml:space="preserve"> (معرف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از سو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دانشگاه و موسسات آموزش عال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>)، طلاب و روحان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ون</w:t>
      </w:r>
      <w:r w:rsidRPr="00EA016A">
        <w:rPr>
          <w:color w:val="000000" w:themeColor="text1"/>
          <w:rtl/>
        </w:rPr>
        <w:t xml:space="preserve"> مشغول به تحص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ل</w:t>
      </w:r>
      <w:r w:rsidRPr="00EA016A">
        <w:rPr>
          <w:color w:val="000000" w:themeColor="text1"/>
          <w:rtl/>
        </w:rPr>
        <w:t xml:space="preserve"> در حوزه ها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علم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ه</w:t>
      </w:r>
      <w:r w:rsidRPr="00EA016A">
        <w:rPr>
          <w:color w:val="000000" w:themeColor="text1"/>
          <w:rtl/>
        </w:rPr>
        <w:t xml:space="preserve"> (معرف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از سو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مرکز خدمات حوزه ها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علم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ه</w:t>
      </w:r>
      <w:r w:rsidRPr="00EA016A">
        <w:rPr>
          <w:color w:val="000000" w:themeColor="text1"/>
          <w:rtl/>
        </w:rPr>
        <w:t>)؛</w:t>
      </w:r>
      <w:r w:rsidRPr="00EA016A">
        <w:rPr>
          <w:rFonts w:hint="cs"/>
          <w:color w:val="000000" w:themeColor="text1"/>
          <w:rtl/>
        </w:rPr>
        <w:t xml:space="preserve"> مطابق با سرانه اتباع تعیین شده در تصویب‌نامه.</w:t>
      </w:r>
    </w:p>
    <w:p w14:paraId="370BF339" w14:textId="37FA5E0D" w:rsidR="0077514B" w:rsidRPr="00EA016A" w:rsidRDefault="0077514B" w:rsidP="000E03AD">
      <w:pPr>
        <w:spacing w:before="240" w:line="276" w:lineRule="auto"/>
        <w:ind w:left="237"/>
        <w:jc w:val="both"/>
        <w:rPr>
          <w:color w:val="000000" w:themeColor="text1"/>
          <w:rtl/>
        </w:rPr>
      </w:pPr>
      <w:r w:rsidRPr="00EA016A">
        <w:rPr>
          <w:color w:val="000000" w:themeColor="text1"/>
          <w:rtl/>
        </w:rPr>
        <w:t>ب : اتباع خارج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متقاض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ورود به کشور با رواد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د</w:t>
      </w:r>
      <w:r w:rsidRPr="00EA016A">
        <w:rPr>
          <w:color w:val="000000" w:themeColor="text1"/>
          <w:rtl/>
        </w:rPr>
        <w:t xml:space="preserve"> </w:t>
      </w:r>
      <w:r w:rsidR="000E03AD" w:rsidRPr="00EA016A">
        <w:rPr>
          <w:rFonts w:hint="cs"/>
          <w:color w:val="000000" w:themeColor="text1"/>
          <w:rtl/>
        </w:rPr>
        <w:t>تا</w:t>
      </w:r>
      <w:r w:rsidRPr="00EA016A">
        <w:rPr>
          <w:color w:val="000000" w:themeColor="text1"/>
          <w:rtl/>
        </w:rPr>
        <w:t xml:space="preserve"> 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ک</w:t>
      </w:r>
      <w:r w:rsidRPr="00EA016A">
        <w:rPr>
          <w:color w:val="000000" w:themeColor="text1"/>
          <w:rtl/>
        </w:rPr>
        <w:t xml:space="preserve"> سال</w:t>
      </w:r>
      <w:r w:rsidRPr="00EA016A">
        <w:rPr>
          <w:rFonts w:hint="cs"/>
          <w:color w:val="000000" w:themeColor="text1"/>
          <w:rtl/>
        </w:rPr>
        <w:t xml:space="preserve"> به شرح ذیل:</w:t>
      </w:r>
    </w:p>
    <w:p w14:paraId="2D858255" w14:textId="77777777" w:rsidR="0077514B" w:rsidRPr="00EA016A" w:rsidRDefault="0077514B" w:rsidP="0077514B">
      <w:pPr>
        <w:spacing w:before="240" w:line="276" w:lineRule="auto"/>
        <w:ind w:left="237"/>
        <w:jc w:val="both"/>
        <w:rPr>
          <w:color w:val="000000" w:themeColor="text1"/>
          <w:rtl/>
        </w:rPr>
      </w:pPr>
      <w:r w:rsidRPr="00EA016A">
        <w:rPr>
          <w:rFonts w:hint="cs"/>
          <w:color w:val="000000" w:themeColor="text1"/>
          <w:rtl/>
        </w:rPr>
        <w:t>1-</w:t>
      </w:r>
      <w:r w:rsidRPr="00EA016A">
        <w:rPr>
          <w:color w:val="000000" w:themeColor="text1"/>
          <w:rtl/>
        </w:rPr>
        <w:t xml:space="preserve"> افراد با رواد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د</w:t>
      </w:r>
      <w:r w:rsidRPr="00EA016A">
        <w:rPr>
          <w:color w:val="000000" w:themeColor="text1"/>
          <w:rtl/>
        </w:rPr>
        <w:t xml:space="preserve"> دارا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اعتبار تا 90 روز با  پرداخت 75/1 برابر حق ب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مه</w:t>
      </w:r>
      <w:r w:rsidRPr="00EA016A">
        <w:rPr>
          <w:color w:val="000000" w:themeColor="text1"/>
          <w:rtl/>
        </w:rPr>
        <w:t xml:space="preserve"> مصوب سالانه اتباع تحت پوشش قرار م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گ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رند</w:t>
      </w:r>
      <w:r w:rsidRPr="00EA016A">
        <w:rPr>
          <w:color w:val="000000" w:themeColor="text1"/>
          <w:rtl/>
        </w:rPr>
        <w:t xml:space="preserve">. </w:t>
      </w:r>
    </w:p>
    <w:p w14:paraId="75E5C3AD" w14:textId="49C07BA5" w:rsidR="0077514B" w:rsidRPr="00EA016A" w:rsidRDefault="0077514B" w:rsidP="0077514B">
      <w:pPr>
        <w:spacing w:before="240" w:line="276" w:lineRule="auto"/>
        <w:ind w:left="237"/>
        <w:jc w:val="both"/>
        <w:rPr>
          <w:color w:val="000000" w:themeColor="text1"/>
          <w:rtl/>
        </w:rPr>
      </w:pPr>
      <w:r w:rsidRPr="00EA016A">
        <w:rPr>
          <w:color w:val="000000" w:themeColor="text1"/>
          <w:rtl/>
        </w:rPr>
        <w:t>2- افراد با رواد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د</w:t>
      </w:r>
      <w:r w:rsidRPr="00EA016A">
        <w:rPr>
          <w:color w:val="000000" w:themeColor="text1"/>
          <w:rtl/>
        </w:rPr>
        <w:t xml:space="preserve"> دارا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اعتبار </w:t>
      </w:r>
      <w:r w:rsidR="000E03AD" w:rsidRPr="00EA016A">
        <w:rPr>
          <w:rFonts w:hint="cs"/>
          <w:color w:val="000000" w:themeColor="text1"/>
          <w:rtl/>
        </w:rPr>
        <w:t xml:space="preserve">91 </w:t>
      </w:r>
      <w:r w:rsidRPr="00EA016A">
        <w:rPr>
          <w:color w:val="000000" w:themeColor="text1"/>
          <w:rtl/>
        </w:rPr>
        <w:t>تا 180 روز با پرداخت 5/1 برابر حق ب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مه</w:t>
      </w:r>
      <w:r w:rsidRPr="00EA016A">
        <w:rPr>
          <w:color w:val="000000" w:themeColor="text1"/>
          <w:rtl/>
        </w:rPr>
        <w:t xml:space="preserve"> مصوب سالانه اتباع تحت پوشش قرار م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گ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رند</w:t>
      </w:r>
      <w:r w:rsidRPr="00EA016A">
        <w:rPr>
          <w:color w:val="000000" w:themeColor="text1"/>
          <w:rtl/>
        </w:rPr>
        <w:t xml:space="preserve">. </w:t>
      </w:r>
    </w:p>
    <w:p w14:paraId="0A90CB06" w14:textId="79ADC8B2" w:rsidR="0077514B" w:rsidRPr="00EA016A" w:rsidRDefault="0077514B" w:rsidP="0077514B">
      <w:pPr>
        <w:spacing w:before="240" w:line="276" w:lineRule="auto"/>
        <w:ind w:left="237"/>
        <w:jc w:val="both"/>
        <w:rPr>
          <w:color w:val="000000" w:themeColor="text1"/>
          <w:rtl/>
        </w:rPr>
      </w:pPr>
      <w:r w:rsidRPr="00EA016A">
        <w:rPr>
          <w:rFonts w:hint="cs"/>
          <w:color w:val="000000" w:themeColor="text1"/>
          <w:rtl/>
        </w:rPr>
        <w:t>3</w:t>
      </w:r>
      <w:r w:rsidRPr="00EA016A">
        <w:rPr>
          <w:color w:val="000000" w:themeColor="text1"/>
          <w:rtl/>
        </w:rPr>
        <w:t>- افراد با رواد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د</w:t>
      </w:r>
      <w:r w:rsidRPr="00EA016A">
        <w:rPr>
          <w:color w:val="000000" w:themeColor="text1"/>
          <w:rtl/>
        </w:rPr>
        <w:t xml:space="preserve"> دارا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اعتبار</w:t>
      </w:r>
      <w:r w:rsidR="000E03AD" w:rsidRPr="00EA016A">
        <w:rPr>
          <w:rFonts w:hint="cs"/>
          <w:color w:val="000000" w:themeColor="text1"/>
          <w:rtl/>
        </w:rPr>
        <w:t xml:space="preserve"> 181</w:t>
      </w:r>
      <w:r w:rsidRPr="00EA016A">
        <w:rPr>
          <w:color w:val="000000" w:themeColor="text1"/>
          <w:rtl/>
        </w:rPr>
        <w:t xml:space="preserve"> تا 270 روز با پرداخت 25/1 برابر حق ب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مه</w:t>
      </w:r>
      <w:r w:rsidRPr="00EA016A">
        <w:rPr>
          <w:color w:val="000000" w:themeColor="text1"/>
          <w:rtl/>
        </w:rPr>
        <w:t xml:space="preserve"> مصوب سالانه اتباع تحت پوشش قرار م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گ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رند</w:t>
      </w:r>
      <w:r w:rsidRPr="00EA016A">
        <w:rPr>
          <w:color w:val="000000" w:themeColor="text1"/>
          <w:rtl/>
        </w:rPr>
        <w:t xml:space="preserve">. </w:t>
      </w:r>
    </w:p>
    <w:p w14:paraId="40E90F94" w14:textId="1C110E7C" w:rsidR="0077514B" w:rsidRPr="00EA016A" w:rsidRDefault="0077514B" w:rsidP="00C95FFD">
      <w:pPr>
        <w:spacing w:before="240" w:line="276" w:lineRule="auto"/>
        <w:ind w:left="237"/>
        <w:jc w:val="both"/>
        <w:rPr>
          <w:color w:val="000000" w:themeColor="text1"/>
          <w:rtl/>
        </w:rPr>
      </w:pPr>
      <w:r w:rsidRPr="00EA016A">
        <w:rPr>
          <w:rFonts w:hint="cs"/>
          <w:color w:val="000000" w:themeColor="text1"/>
          <w:rtl/>
        </w:rPr>
        <w:t>4</w:t>
      </w:r>
      <w:r w:rsidRPr="00EA016A">
        <w:rPr>
          <w:color w:val="000000" w:themeColor="text1"/>
          <w:rtl/>
        </w:rPr>
        <w:t>- افراد با رواد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د</w:t>
      </w:r>
      <w:r w:rsidRPr="00EA016A">
        <w:rPr>
          <w:color w:val="000000" w:themeColor="text1"/>
          <w:rtl/>
        </w:rPr>
        <w:t xml:space="preserve"> دارا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color w:val="000000" w:themeColor="text1"/>
          <w:rtl/>
        </w:rPr>
        <w:t xml:space="preserve"> اعتبار </w:t>
      </w:r>
      <w:r w:rsidR="000E03AD" w:rsidRPr="00EA016A">
        <w:rPr>
          <w:color w:val="000000" w:themeColor="text1"/>
          <w:rtl/>
        </w:rPr>
        <w:t>27</w:t>
      </w:r>
      <w:r w:rsidR="000E03AD" w:rsidRPr="00EA016A">
        <w:rPr>
          <w:rFonts w:hint="cs"/>
          <w:color w:val="000000" w:themeColor="text1"/>
          <w:rtl/>
        </w:rPr>
        <w:t>1</w:t>
      </w:r>
      <w:r w:rsidR="000E03AD" w:rsidRPr="00EA016A">
        <w:rPr>
          <w:color w:val="000000" w:themeColor="text1"/>
          <w:rtl/>
        </w:rPr>
        <w:t xml:space="preserve"> </w:t>
      </w:r>
      <w:r w:rsidRPr="00EA016A">
        <w:rPr>
          <w:color w:val="000000" w:themeColor="text1"/>
          <w:rtl/>
        </w:rPr>
        <w:t>تا 365 روز با پرداخت حق ب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مه</w:t>
      </w:r>
      <w:r w:rsidRPr="00EA016A">
        <w:rPr>
          <w:color w:val="000000" w:themeColor="text1"/>
          <w:rtl/>
        </w:rPr>
        <w:t xml:space="preserve"> مصوب سالانه اتباع به اضافه دو نهم مازاد تحت پوشش قرار م</w:t>
      </w:r>
      <w:r w:rsidRPr="00EA016A">
        <w:rPr>
          <w:rFonts w:hint="cs"/>
          <w:color w:val="000000" w:themeColor="text1"/>
          <w:rtl/>
        </w:rPr>
        <w:t>ی‌</w:t>
      </w:r>
      <w:r w:rsidRPr="00EA016A">
        <w:rPr>
          <w:color w:val="000000" w:themeColor="text1"/>
          <w:rtl/>
        </w:rPr>
        <w:t>گ</w:t>
      </w:r>
      <w:r w:rsidRPr="00EA016A">
        <w:rPr>
          <w:rFonts w:hint="cs"/>
          <w:color w:val="000000" w:themeColor="text1"/>
          <w:rtl/>
        </w:rPr>
        <w:t>ی</w:t>
      </w:r>
      <w:r w:rsidRPr="00EA016A">
        <w:rPr>
          <w:rFonts w:hint="eastAsia"/>
          <w:color w:val="000000" w:themeColor="text1"/>
          <w:rtl/>
        </w:rPr>
        <w:t>رند</w:t>
      </w:r>
      <w:r w:rsidRPr="00EA016A">
        <w:rPr>
          <w:color w:val="000000" w:themeColor="text1"/>
          <w:rtl/>
        </w:rPr>
        <w:t>.</w:t>
      </w:r>
    </w:p>
    <w:p w14:paraId="6AA020D7" w14:textId="013F700D" w:rsidR="007D0D07" w:rsidRPr="00EA016A" w:rsidRDefault="00A04F06" w:rsidP="00C53B65">
      <w:pPr>
        <w:pStyle w:val="ListParagraph"/>
        <w:numPr>
          <w:ilvl w:val="0"/>
          <w:numId w:val="33"/>
        </w:numPr>
        <w:spacing w:before="240" w:line="276" w:lineRule="auto"/>
        <w:jc w:val="left"/>
        <w:rPr>
          <w:b/>
          <w:bCs/>
          <w:color w:val="000000" w:themeColor="text1"/>
          <w:sz w:val="26"/>
          <w:szCs w:val="26"/>
          <w:rtl/>
        </w:rPr>
      </w:pPr>
      <w:r w:rsidRPr="00EA016A">
        <w:rPr>
          <w:rFonts w:hint="cs"/>
          <w:b/>
          <w:bCs/>
          <w:color w:val="000000" w:themeColor="text1"/>
          <w:sz w:val="26"/>
          <w:szCs w:val="26"/>
          <w:rtl/>
        </w:rPr>
        <w:t xml:space="preserve">این </w:t>
      </w:r>
      <w:r w:rsidRPr="00EA016A">
        <w:rPr>
          <w:b/>
          <w:bCs/>
          <w:color w:val="000000" w:themeColor="text1"/>
          <w:sz w:val="26"/>
          <w:szCs w:val="26"/>
          <w:rtl/>
        </w:rPr>
        <w:t>تصو</w:t>
      </w:r>
      <w:r w:rsidRPr="00EA016A">
        <w:rPr>
          <w:rFonts w:hint="cs"/>
          <w:b/>
          <w:bCs/>
          <w:color w:val="000000" w:themeColor="text1"/>
          <w:sz w:val="26"/>
          <w:szCs w:val="26"/>
          <w:rtl/>
        </w:rPr>
        <w:t>ی</w:t>
      </w:r>
      <w:r w:rsidRPr="00EA016A">
        <w:rPr>
          <w:rFonts w:hint="eastAsia"/>
          <w:b/>
          <w:bCs/>
          <w:color w:val="000000" w:themeColor="text1"/>
          <w:sz w:val="26"/>
          <w:szCs w:val="26"/>
          <w:rtl/>
        </w:rPr>
        <w:t>ب‌نامه</w:t>
      </w:r>
      <w:r w:rsidRPr="00EA016A">
        <w:rPr>
          <w:b/>
          <w:bCs/>
          <w:color w:val="000000" w:themeColor="text1"/>
          <w:sz w:val="26"/>
          <w:szCs w:val="26"/>
          <w:rtl/>
        </w:rPr>
        <w:t xml:space="preserve"> از اول فرورد</w:t>
      </w:r>
      <w:r w:rsidRPr="00EA016A">
        <w:rPr>
          <w:rFonts w:hint="cs"/>
          <w:b/>
          <w:bCs/>
          <w:color w:val="000000" w:themeColor="text1"/>
          <w:sz w:val="26"/>
          <w:szCs w:val="26"/>
          <w:rtl/>
        </w:rPr>
        <w:t>ی</w:t>
      </w:r>
      <w:r w:rsidRPr="00EA016A">
        <w:rPr>
          <w:rFonts w:hint="eastAsia"/>
          <w:b/>
          <w:bCs/>
          <w:color w:val="000000" w:themeColor="text1"/>
          <w:sz w:val="26"/>
          <w:szCs w:val="26"/>
          <w:rtl/>
        </w:rPr>
        <w:t>ن</w:t>
      </w:r>
      <w:r w:rsidRPr="00EA016A">
        <w:rPr>
          <w:b/>
          <w:bCs/>
          <w:color w:val="000000" w:themeColor="text1"/>
          <w:sz w:val="26"/>
          <w:szCs w:val="26"/>
          <w:rtl/>
        </w:rPr>
        <w:t xml:space="preserve"> ماه سال </w:t>
      </w:r>
      <w:r w:rsidR="006F79D9" w:rsidRPr="00EA016A"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t>1405</w:t>
      </w:r>
      <w:r w:rsidR="006F79D9" w:rsidRPr="00EA016A">
        <w:rPr>
          <w:b/>
          <w:bCs/>
          <w:color w:val="000000" w:themeColor="text1"/>
          <w:sz w:val="26"/>
          <w:szCs w:val="26"/>
          <w:rtl/>
        </w:rPr>
        <w:t xml:space="preserve"> </w:t>
      </w:r>
      <w:r w:rsidRPr="00EA016A">
        <w:rPr>
          <w:b/>
          <w:bCs/>
          <w:color w:val="000000" w:themeColor="text1"/>
          <w:sz w:val="26"/>
          <w:szCs w:val="26"/>
          <w:rtl/>
        </w:rPr>
        <w:t>لازم‌الاجرا است.</w:t>
      </w:r>
    </w:p>
    <w:p w14:paraId="5D7E16AA" w14:textId="6CF25B06" w:rsidR="007E3FBA" w:rsidRPr="00EA016A" w:rsidRDefault="007E3FBA" w:rsidP="007D0D07">
      <w:pPr>
        <w:ind w:left="4320"/>
        <w:rPr>
          <w:bCs/>
          <w:color w:val="000000" w:themeColor="text1"/>
          <w:rtl/>
        </w:rPr>
      </w:pPr>
    </w:p>
    <w:p w14:paraId="289AE31A" w14:textId="77777777" w:rsidR="00CD1CC4" w:rsidRPr="00EA016A" w:rsidRDefault="00CD1CC4" w:rsidP="007D0D07">
      <w:pPr>
        <w:ind w:left="4320"/>
        <w:rPr>
          <w:bCs/>
          <w:color w:val="000000" w:themeColor="text1"/>
          <w:rtl/>
        </w:rPr>
      </w:pPr>
    </w:p>
    <w:p w14:paraId="4669645D" w14:textId="6EF9E6E3" w:rsidR="00764F95" w:rsidRPr="00EA016A" w:rsidRDefault="00764F95" w:rsidP="00764F95">
      <w:pPr>
        <w:ind w:left="360"/>
        <w:rPr>
          <w:rFonts w:cs="B Titr"/>
          <w:bCs/>
          <w:color w:val="000000" w:themeColor="text1"/>
          <w:sz w:val="20"/>
          <w:szCs w:val="20"/>
        </w:rPr>
      </w:pPr>
      <w:r w:rsidRPr="00EA016A">
        <w:rPr>
          <w:rFonts w:cs="B Titr" w:hint="cs"/>
          <w:bCs/>
          <w:color w:val="000000" w:themeColor="text1"/>
          <w:sz w:val="20"/>
          <w:szCs w:val="20"/>
          <w:rtl/>
        </w:rPr>
        <w:lastRenderedPageBreak/>
        <w:t xml:space="preserve">                                                                                                          </w:t>
      </w:r>
      <w:r w:rsidR="000A7A12" w:rsidRPr="00EA016A">
        <w:rPr>
          <w:rFonts w:cs="B Titr" w:hint="cs"/>
          <w:bCs/>
          <w:color w:val="000000" w:themeColor="text1"/>
          <w:sz w:val="20"/>
          <w:szCs w:val="20"/>
          <w:rtl/>
        </w:rPr>
        <w:t xml:space="preserve">       </w:t>
      </w:r>
      <w:r w:rsidRPr="00EA016A">
        <w:rPr>
          <w:rFonts w:cs="B Titr" w:hint="cs"/>
          <w:bCs/>
          <w:color w:val="000000" w:themeColor="text1"/>
          <w:sz w:val="20"/>
          <w:szCs w:val="20"/>
          <w:rtl/>
        </w:rPr>
        <w:t xml:space="preserve">  دکتر محمدرضا عارف</w:t>
      </w:r>
    </w:p>
    <w:p w14:paraId="543C0C8A" w14:textId="77777777" w:rsidR="00764F95" w:rsidRPr="00EA016A" w:rsidRDefault="00764F95" w:rsidP="00764F95">
      <w:pPr>
        <w:ind w:left="360"/>
        <w:rPr>
          <w:rFonts w:cs="B Titr"/>
          <w:b/>
          <w:bCs/>
          <w:color w:val="000000" w:themeColor="text1"/>
          <w:sz w:val="20"/>
          <w:szCs w:val="20"/>
          <w:rtl/>
        </w:rPr>
      </w:pPr>
      <w:r w:rsidRPr="00EA016A">
        <w:rPr>
          <w:rFonts w:cs="B Titr" w:hint="cs"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معاون اول رئیس‌جمهور</w:t>
      </w:r>
    </w:p>
    <w:p w14:paraId="0FFBE5B1" w14:textId="76195F49" w:rsidR="007D0D07" w:rsidRPr="00EA016A" w:rsidRDefault="007D0D07" w:rsidP="00764F95">
      <w:pPr>
        <w:ind w:left="4320"/>
        <w:rPr>
          <w:bCs/>
          <w:color w:val="000000" w:themeColor="text1"/>
          <w:rtl/>
          <w:lang w:bidi="fa-IR"/>
        </w:rPr>
      </w:pPr>
    </w:p>
    <w:sectPr w:rsidR="007D0D07" w:rsidRPr="00EA016A" w:rsidSect="0004736B">
      <w:headerReference w:type="default" r:id="rId8"/>
      <w:footerReference w:type="default" r:id="rId9"/>
      <w:pgSz w:w="11906" w:h="16838" w:code="9"/>
      <w:pgMar w:top="1440" w:right="1440" w:bottom="1440" w:left="1440" w:header="283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5136D" w14:textId="77777777" w:rsidR="0047732A" w:rsidRDefault="0047732A" w:rsidP="005000A0">
      <w:r>
        <w:separator/>
      </w:r>
    </w:p>
  </w:endnote>
  <w:endnote w:type="continuationSeparator" w:id="0">
    <w:p w14:paraId="7F6DCB0D" w14:textId="77777777" w:rsidR="0047732A" w:rsidRDefault="0047732A" w:rsidP="0050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636841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8E9503" w14:textId="0A49C66E" w:rsidR="00FF1390" w:rsidRDefault="00FF139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F73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35F787A1" w14:textId="77777777" w:rsidR="00FF1390" w:rsidRDefault="00FF1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9AA46" w14:textId="77777777" w:rsidR="0047732A" w:rsidRDefault="0047732A" w:rsidP="005000A0">
      <w:r>
        <w:separator/>
      </w:r>
    </w:p>
  </w:footnote>
  <w:footnote w:type="continuationSeparator" w:id="0">
    <w:p w14:paraId="2E419E2F" w14:textId="77777777" w:rsidR="0047732A" w:rsidRDefault="0047732A" w:rsidP="00500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2310A" w14:textId="77777777" w:rsidR="00FF1390" w:rsidRDefault="0004736B" w:rsidP="0004736B">
    <w:pPr>
      <w:pStyle w:val="Header"/>
      <w:jc w:val="both"/>
    </w:pPr>
    <w:r>
      <w:rPr>
        <w:b/>
        <w:noProof/>
        <w:sz w:val="28"/>
        <w:szCs w:val="28"/>
        <w:rtl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929548E" wp14:editId="2BC20FFA">
              <wp:simplePos x="0" y="0"/>
              <wp:positionH relativeFrom="margin">
                <wp:align>center</wp:align>
              </wp:positionH>
              <wp:positionV relativeFrom="paragraph">
                <wp:posOffset>157756</wp:posOffset>
              </wp:positionV>
              <wp:extent cx="2305050" cy="1809750"/>
              <wp:effectExtent l="0" t="0" r="0" b="0"/>
              <wp:wrapTopAndBottom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05050" cy="1809750"/>
                        <a:chOff x="0" y="0"/>
                        <a:chExt cx="2197100" cy="1817431"/>
                      </a:xfrm>
                    </wpg:grpSpPr>
                    <pic:pic xmlns:pic="http://schemas.openxmlformats.org/drawingml/2006/picture">
                      <pic:nvPicPr>
                        <pic:cNvPr id="9" name="Picture 9" descr="Emblem_of_Ira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0627" y="0"/>
                          <a:ext cx="763848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504967" y="805218"/>
                          <a:ext cx="1186815" cy="701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3DB571" w14:textId="77777777" w:rsidR="00FF1390" w:rsidRPr="00850DAE" w:rsidRDefault="00FF1390" w:rsidP="005000A0">
                            <w:pPr>
                              <w:rPr>
                                <w:rFonts w:ascii="IranNastaliq" w:hAnsi="IranNastaliq" w:cs="IranNastaliq"/>
                                <w:b/>
                                <w:sz w:val="48"/>
                                <w:szCs w:val="48"/>
                              </w:rPr>
                            </w:pP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 w:val="48"/>
                                <w:szCs w:val="48"/>
                                <w:rtl/>
                              </w:rPr>
                              <w:t>رئیس‌جمهور</w:t>
                            </w:r>
                          </w:p>
                          <w:p w14:paraId="45669744" w14:textId="77777777" w:rsidR="00FF1390" w:rsidRPr="00FB63F8" w:rsidRDefault="00FF1390" w:rsidP="005000A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>
                          <a:off x="477672" y="627797"/>
                          <a:ext cx="1254760" cy="532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78A70" w14:textId="77777777" w:rsidR="00FF1390" w:rsidRPr="00850DAE" w:rsidRDefault="00FF1390" w:rsidP="005000A0">
                            <w:pPr>
                              <w:rPr>
                                <w:rFonts w:ascii="IranNastaliq" w:hAnsi="IranNastaliq" w:cs="IranNastaliq"/>
                                <w:b/>
                                <w:szCs w:val="28"/>
                                <w:rtl/>
                              </w:rPr>
                            </w:pP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Cs w:val="28"/>
                                <w:rtl/>
                                <w:lang w:bidi="fa-IR"/>
                              </w:rPr>
                              <w:t>جمهوری</w:t>
                            </w: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Cs w:val="28"/>
                                <w:rtl/>
                              </w:rPr>
                              <w:t xml:space="preserve"> اسلامي ايران</w:t>
                            </w:r>
                          </w:p>
                          <w:p w14:paraId="7966C44C" w14:textId="77777777" w:rsidR="00FF1390" w:rsidRDefault="00FF1390" w:rsidP="005000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0" y="1323833"/>
                          <a:ext cx="2197100" cy="493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24845" w14:textId="77777777" w:rsidR="00FF1390" w:rsidRPr="00850DAE" w:rsidRDefault="00FF1390" w:rsidP="005000A0">
                            <w:pPr>
                              <w:bidi w:val="0"/>
                              <w:rPr>
                                <w:rFonts w:ascii="IranNastaliq" w:hAnsi="IranNastaliq" w:cs="IranNastaliq"/>
                                <w:b/>
                                <w:sz w:val="24"/>
                                <w:szCs w:val="32"/>
                                <w:rtl/>
                              </w:rPr>
                            </w:pP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 w:val="24"/>
                                <w:szCs w:val="32"/>
                                <w:rtl/>
                              </w:rPr>
                              <w:t xml:space="preserve">تصویب‌نامه </w:t>
                            </w: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 w:val="24"/>
                                <w:szCs w:val="32"/>
                                <w:rtl/>
                              </w:rPr>
                              <w:t>هیئت‌وزیران</w:t>
                            </w:r>
                          </w:p>
                          <w:p w14:paraId="441B7993" w14:textId="77777777" w:rsidR="00FF1390" w:rsidRDefault="00FF1390" w:rsidP="005000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4929548E" id="Group 8" o:spid="_x0000_s1027" style="position:absolute;left:0;text-align:left;margin-left:0;margin-top:12.4pt;width:181.5pt;height:142.5pt;z-index:-251656192;mso-position-horizontal:center;mso-position-horizontal-relative:margin;mso-width-relative:margin;mso-height-relative:margin" coordsize="21971,18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alt="Emblem_of_Iran" style="position:absolute;left:7506;width:7638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">
                <v:imagedata r:id="rId2" o:title="Emblem_of_Ira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5049;top:8052;width:11868;height:7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14:paraId="673DB571" w14:textId="77777777" w:rsidR="00FF1390" w:rsidRPr="00850DAE" w:rsidRDefault="00FF1390" w:rsidP="005000A0">
                      <w:pPr>
                        <w:rPr>
                          <w:rFonts w:ascii="IranNastaliq" w:hAnsi="IranNastaliq" w:cs="IranNastaliq"/>
                          <w:b/>
                          <w:sz w:val="48"/>
                          <w:szCs w:val="48"/>
                        </w:rPr>
                      </w:pPr>
                      <w:r w:rsidRPr="00850DAE">
                        <w:rPr>
                          <w:rFonts w:ascii="IranNastaliq" w:hAnsi="IranNastaliq" w:cs="IranNastaliq"/>
                          <w:b/>
                          <w:sz w:val="48"/>
                          <w:szCs w:val="48"/>
                          <w:rtl/>
                        </w:rPr>
                        <w:t>رئیس‌جمهور</w:t>
                      </w:r>
                    </w:p>
                    <w:p w14:paraId="45669744" w14:textId="77777777" w:rsidR="00FF1390" w:rsidRPr="00FB63F8" w:rsidRDefault="00FF1390" w:rsidP="005000A0">
                      <w:pPr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  <v:shape id="Text Box 11" o:spid="_x0000_s1030" type="#_x0000_t202" style="position:absolute;left:4776;top:6277;width:12548;height:5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<v:textbox>
                  <w:txbxContent>
                    <w:p w14:paraId="40578A70" w14:textId="77777777" w:rsidR="00FF1390" w:rsidRPr="00850DAE" w:rsidRDefault="00FF1390" w:rsidP="005000A0">
                      <w:pPr>
                        <w:rPr>
                          <w:rFonts w:ascii="IranNastaliq" w:hAnsi="IranNastaliq" w:cs="IranNastaliq"/>
                          <w:b/>
                          <w:szCs w:val="28"/>
                          <w:rtl/>
                        </w:rPr>
                      </w:pPr>
                      <w:r w:rsidRPr="00850DAE">
                        <w:rPr>
                          <w:rFonts w:ascii="IranNastaliq" w:hAnsi="IranNastaliq" w:cs="IranNastaliq"/>
                          <w:b/>
                          <w:szCs w:val="28"/>
                          <w:rtl/>
                          <w:lang w:bidi="fa-IR"/>
                        </w:rPr>
                        <w:t>جمهوری</w:t>
                      </w:r>
                      <w:r w:rsidRPr="00850DAE">
                        <w:rPr>
                          <w:rFonts w:ascii="IranNastaliq" w:hAnsi="IranNastaliq" w:cs="IranNastaliq"/>
                          <w:b/>
                          <w:szCs w:val="28"/>
                          <w:rtl/>
                        </w:rPr>
                        <w:t xml:space="preserve"> اسلامي ايران</w:t>
                      </w:r>
                    </w:p>
                    <w:p w14:paraId="7966C44C" w14:textId="77777777" w:rsidR="00FF1390" w:rsidRDefault="00FF1390" w:rsidP="005000A0"/>
                  </w:txbxContent>
                </v:textbox>
              </v:shape>
              <v:shape id="Text Box 12" o:spid="_x0000_s1031" type="#_x0000_t202" style="position:absolute;top:13238;width:21971;height:4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7F824845" w14:textId="77777777" w:rsidR="00FF1390" w:rsidRPr="00850DAE" w:rsidRDefault="00FF1390" w:rsidP="005000A0">
                      <w:pPr>
                        <w:bidi w:val="0"/>
                        <w:rPr>
                          <w:rFonts w:ascii="IranNastaliq" w:hAnsi="IranNastaliq" w:cs="IranNastaliq"/>
                          <w:b/>
                          <w:sz w:val="24"/>
                          <w:szCs w:val="32"/>
                          <w:rtl/>
                        </w:rPr>
                      </w:pPr>
                      <w:r w:rsidRPr="00850DAE">
                        <w:rPr>
                          <w:rFonts w:ascii="IranNastaliq" w:hAnsi="IranNastaliq" w:cs="IranNastaliq"/>
                          <w:b/>
                          <w:sz w:val="24"/>
                          <w:szCs w:val="32"/>
                          <w:rtl/>
                        </w:rPr>
                        <w:t>تصویب‌نامه هیئت‌وزیران</w:t>
                      </w:r>
                    </w:p>
                    <w:p w14:paraId="441B7993" w14:textId="77777777" w:rsidR="00FF1390" w:rsidRDefault="00FF1390" w:rsidP="005000A0"/>
                  </w:txbxContent>
                </v:textbox>
              </v:shape>
              <w10:wrap type="topAndBottom" anchorx="margin"/>
            </v:group>
          </w:pict>
        </mc:Fallback>
      </mc:AlternateContent>
    </w:r>
    <w:r w:rsidR="00FF1390">
      <w:rPr>
        <w:b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6D48F4" wp14:editId="49948C8F">
              <wp:simplePos x="0" y="0"/>
              <wp:positionH relativeFrom="margin">
                <wp:align>left</wp:align>
              </wp:positionH>
              <wp:positionV relativeFrom="paragraph">
                <wp:posOffset>427990</wp:posOffset>
              </wp:positionV>
              <wp:extent cx="1143000" cy="92356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9235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F7DB3B" w14:textId="77777777" w:rsidR="00FF1390" w:rsidRPr="003B6CEB" w:rsidRDefault="00FF1390" w:rsidP="00315734">
                          <w:pPr>
                            <w:jc w:val="left"/>
                            <w:rPr>
                              <w:rFonts w:ascii="IranNastaliq" w:hAnsi="IranNastaliq" w:cs="IranNastaliq"/>
                              <w:sz w:val="20"/>
                              <w:szCs w:val="22"/>
                              <w:rtl/>
                              <w:lang w:bidi="fa-IR"/>
                            </w:rPr>
                          </w:pPr>
                          <w:r w:rsidRPr="003B6CEB"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>شماره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 xml:space="preserve"> ....</w:t>
                          </w:r>
                        </w:p>
                        <w:p w14:paraId="3BA23A94" w14:textId="77777777" w:rsidR="00FF1390" w:rsidRPr="003B6CEB" w:rsidRDefault="00FF1390" w:rsidP="00315734">
                          <w:pPr>
                            <w:jc w:val="left"/>
                            <w:rPr>
                              <w:rFonts w:ascii="IranNastaliq" w:hAnsi="IranNastaliq" w:cs="IranNastaliq"/>
                              <w:sz w:val="20"/>
                              <w:szCs w:val="22"/>
                              <w:lang w:bidi="fa-IR"/>
                            </w:rPr>
                          </w:pPr>
                          <w:r w:rsidRPr="003B6CEB"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>تاریخ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 xml:space="preserve"> 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266D48F4" id="Text Box 1" o:spid="_x0000_s1032" type="#_x0000_t202" style="position:absolute;left:0;text-align:left;margin-left:0;margin-top:33.7pt;width:90pt;height:72.7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2PGQ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" filled="f" stroked="f" strokeweight=".5pt">
              <v:textbox>
                <w:txbxContent>
                  <w:p w14:paraId="2CF7DB3B" w14:textId="77777777" w:rsidR="00FF1390" w:rsidRPr="003B6CEB" w:rsidRDefault="00FF1390" w:rsidP="00315734">
                    <w:pPr>
                      <w:jc w:val="left"/>
                      <w:rPr>
                        <w:rFonts w:ascii="IranNastaliq" w:hAnsi="IranNastaliq" w:cs="IranNastaliq"/>
                        <w:sz w:val="20"/>
                        <w:szCs w:val="22"/>
                        <w:rtl/>
                        <w:lang w:bidi="fa-IR"/>
                      </w:rPr>
                    </w:pPr>
                    <w:r w:rsidRPr="003B6CEB"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>شماره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 xml:space="preserve"> ....</w:t>
                    </w:r>
                  </w:p>
                  <w:p w14:paraId="3BA23A94" w14:textId="77777777" w:rsidR="00FF1390" w:rsidRPr="003B6CEB" w:rsidRDefault="00FF1390" w:rsidP="00315734">
                    <w:pPr>
                      <w:jc w:val="left"/>
                      <w:rPr>
                        <w:rFonts w:ascii="IranNastaliq" w:hAnsi="IranNastaliq" w:cs="IranNastaliq"/>
                        <w:sz w:val="20"/>
                        <w:szCs w:val="22"/>
                        <w:lang w:bidi="fa-IR"/>
                      </w:rPr>
                    </w:pPr>
                    <w:r w:rsidRPr="003B6CEB"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>تاریخ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 xml:space="preserve"> ....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8C5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C32EA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00BFE"/>
    <w:multiLevelType w:val="hybridMultilevel"/>
    <w:tmpl w:val="55946222"/>
    <w:lvl w:ilvl="0" w:tplc="45344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5A31"/>
    <w:multiLevelType w:val="hybridMultilevel"/>
    <w:tmpl w:val="E2569440"/>
    <w:lvl w:ilvl="0" w:tplc="FEA21A00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" w15:restartNumberingAfterBreak="0">
    <w:nsid w:val="10182616"/>
    <w:multiLevelType w:val="hybridMultilevel"/>
    <w:tmpl w:val="78B05DA2"/>
    <w:lvl w:ilvl="0" w:tplc="37843942">
      <w:start w:val="1"/>
      <w:numFmt w:val="decimal"/>
      <w:lvlText w:val="%1-"/>
      <w:lvlJc w:val="left"/>
      <w:pPr>
        <w:ind w:left="360" w:hanging="360"/>
      </w:pPr>
      <w:rPr>
        <w:rFonts w:cs="B 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7E77"/>
    <w:multiLevelType w:val="hybridMultilevel"/>
    <w:tmpl w:val="A11C47B2"/>
    <w:lvl w:ilvl="0" w:tplc="A83EF29A">
      <w:start w:val="1"/>
      <w:numFmt w:val="decimal"/>
      <w:lvlText w:val="%1-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 w15:restartNumberingAfterBreak="0">
    <w:nsid w:val="1B8F0458"/>
    <w:multiLevelType w:val="hybridMultilevel"/>
    <w:tmpl w:val="709472C0"/>
    <w:lvl w:ilvl="0" w:tplc="70306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E3E8D"/>
    <w:multiLevelType w:val="hybridMultilevel"/>
    <w:tmpl w:val="BA944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E6A98"/>
    <w:multiLevelType w:val="hybridMultilevel"/>
    <w:tmpl w:val="ECCAC69E"/>
    <w:lvl w:ilvl="0" w:tplc="3476EC3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0C0486"/>
    <w:multiLevelType w:val="hybridMultilevel"/>
    <w:tmpl w:val="84D8E6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42FBB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316BD0"/>
    <w:multiLevelType w:val="hybridMultilevel"/>
    <w:tmpl w:val="9B6E6870"/>
    <w:lvl w:ilvl="0" w:tplc="3476E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166E7"/>
    <w:multiLevelType w:val="hybridMultilevel"/>
    <w:tmpl w:val="E5BC1AF8"/>
    <w:lvl w:ilvl="0" w:tplc="3476E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95F0B"/>
    <w:multiLevelType w:val="hybridMultilevel"/>
    <w:tmpl w:val="B56209C6"/>
    <w:lvl w:ilvl="0" w:tplc="84205582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2D5C61B7"/>
    <w:multiLevelType w:val="hybridMultilevel"/>
    <w:tmpl w:val="271E32EC"/>
    <w:lvl w:ilvl="0" w:tplc="D0CA8F98">
      <w:start w:val="1"/>
      <w:numFmt w:val="decimal"/>
      <w:lvlText w:val="%1-"/>
      <w:lvlJc w:val="left"/>
      <w:pPr>
        <w:ind w:left="642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5" w15:restartNumberingAfterBreak="0">
    <w:nsid w:val="338C3BBB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783685"/>
    <w:multiLevelType w:val="hybridMultilevel"/>
    <w:tmpl w:val="9D486E54"/>
    <w:lvl w:ilvl="0" w:tplc="0409000F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E457A5"/>
    <w:multiLevelType w:val="hybridMultilevel"/>
    <w:tmpl w:val="AD40F86C"/>
    <w:lvl w:ilvl="0" w:tplc="3286C7E2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 w15:restartNumberingAfterBreak="0">
    <w:nsid w:val="3EA879CA"/>
    <w:multiLevelType w:val="hybridMultilevel"/>
    <w:tmpl w:val="A97ED53A"/>
    <w:lvl w:ilvl="0" w:tplc="64AC76EC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9" w15:restartNumberingAfterBreak="0">
    <w:nsid w:val="40BB75B9"/>
    <w:multiLevelType w:val="hybridMultilevel"/>
    <w:tmpl w:val="D61CB2FC"/>
    <w:lvl w:ilvl="0" w:tplc="13088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C59D4"/>
    <w:multiLevelType w:val="hybridMultilevel"/>
    <w:tmpl w:val="24285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1458D"/>
    <w:multiLevelType w:val="hybridMultilevel"/>
    <w:tmpl w:val="FB26779C"/>
    <w:lvl w:ilvl="0" w:tplc="3A148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063C1"/>
    <w:multiLevelType w:val="hybridMultilevel"/>
    <w:tmpl w:val="95EC2B9A"/>
    <w:lvl w:ilvl="0" w:tplc="228E0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1023F"/>
    <w:multiLevelType w:val="hybridMultilevel"/>
    <w:tmpl w:val="B140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A75D2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832490"/>
    <w:multiLevelType w:val="hybridMultilevel"/>
    <w:tmpl w:val="E626C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27E2D"/>
    <w:multiLevelType w:val="hybridMultilevel"/>
    <w:tmpl w:val="D19E1C68"/>
    <w:lvl w:ilvl="0" w:tplc="3A14809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37B85"/>
    <w:multiLevelType w:val="hybridMultilevel"/>
    <w:tmpl w:val="5548270A"/>
    <w:lvl w:ilvl="0" w:tplc="00C6299A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62EBD"/>
    <w:multiLevelType w:val="hybridMultilevel"/>
    <w:tmpl w:val="ECCAC69E"/>
    <w:lvl w:ilvl="0" w:tplc="3476EC3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1B4840"/>
    <w:multiLevelType w:val="hybridMultilevel"/>
    <w:tmpl w:val="CB843B6A"/>
    <w:lvl w:ilvl="0" w:tplc="E0245154">
      <w:start w:val="1"/>
      <w:numFmt w:val="decimal"/>
      <w:lvlText w:val="%1-"/>
      <w:lvlJc w:val="left"/>
      <w:pPr>
        <w:ind w:left="6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0" w15:restartNumberingAfterBreak="0">
    <w:nsid w:val="643624FF"/>
    <w:multiLevelType w:val="hybridMultilevel"/>
    <w:tmpl w:val="9328D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A326B"/>
    <w:multiLevelType w:val="multilevel"/>
    <w:tmpl w:val="714E332A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2" w:hanging="2160"/>
      </w:pPr>
      <w:rPr>
        <w:rFonts w:hint="default"/>
      </w:rPr>
    </w:lvl>
  </w:abstractNum>
  <w:abstractNum w:abstractNumId="32" w15:restartNumberingAfterBreak="0">
    <w:nsid w:val="695064A9"/>
    <w:multiLevelType w:val="hybridMultilevel"/>
    <w:tmpl w:val="92E6EB04"/>
    <w:lvl w:ilvl="0" w:tplc="EE3E54AA">
      <w:start w:val="1"/>
      <w:numFmt w:val="decimal"/>
      <w:lvlText w:val="%1-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3" w15:restartNumberingAfterBreak="0">
    <w:nsid w:val="699546B3"/>
    <w:multiLevelType w:val="hybridMultilevel"/>
    <w:tmpl w:val="91141B78"/>
    <w:lvl w:ilvl="0" w:tplc="F80467E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91444"/>
    <w:multiLevelType w:val="hybridMultilevel"/>
    <w:tmpl w:val="BB2C3762"/>
    <w:lvl w:ilvl="0" w:tplc="03424C4C">
      <w:start w:val="2"/>
      <w:numFmt w:val="decimal"/>
      <w:lvlText w:val="%1-"/>
      <w:lvlJc w:val="left"/>
      <w:pPr>
        <w:ind w:left="71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5" w15:restartNumberingAfterBreak="0">
    <w:nsid w:val="6F1A79A1"/>
    <w:multiLevelType w:val="hybridMultilevel"/>
    <w:tmpl w:val="66565E04"/>
    <w:lvl w:ilvl="0" w:tplc="EAB81198">
      <w:numFmt w:val="bullet"/>
      <w:lvlText w:val="-"/>
      <w:lvlJc w:val="left"/>
      <w:pPr>
        <w:ind w:left="661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36" w15:restartNumberingAfterBreak="0">
    <w:nsid w:val="6FCC41EB"/>
    <w:multiLevelType w:val="hybridMultilevel"/>
    <w:tmpl w:val="93887750"/>
    <w:lvl w:ilvl="0" w:tplc="1E922AC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73E21"/>
    <w:multiLevelType w:val="hybridMultilevel"/>
    <w:tmpl w:val="4BD46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32E2B"/>
    <w:multiLevelType w:val="hybridMultilevel"/>
    <w:tmpl w:val="D9DC829C"/>
    <w:lvl w:ilvl="0" w:tplc="A1188D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95B24"/>
    <w:multiLevelType w:val="hybridMultilevel"/>
    <w:tmpl w:val="C44E5622"/>
    <w:lvl w:ilvl="0" w:tplc="4998E416">
      <w:start w:val="1"/>
      <w:numFmt w:val="decimal"/>
      <w:lvlText w:val="%1-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0" w15:restartNumberingAfterBreak="0">
    <w:nsid w:val="7D5F7EAB"/>
    <w:multiLevelType w:val="hybridMultilevel"/>
    <w:tmpl w:val="92E6EB04"/>
    <w:lvl w:ilvl="0" w:tplc="EE3E54AA">
      <w:start w:val="1"/>
      <w:numFmt w:val="decimal"/>
      <w:lvlText w:val="%1-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1" w15:restartNumberingAfterBreak="0">
    <w:nsid w:val="7D9167E9"/>
    <w:multiLevelType w:val="hybridMultilevel"/>
    <w:tmpl w:val="C54CB124"/>
    <w:lvl w:ilvl="0" w:tplc="EC82EB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46562"/>
    <w:multiLevelType w:val="hybridMultilevel"/>
    <w:tmpl w:val="75720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27"/>
  </w:num>
  <w:num w:numId="4">
    <w:abstractNumId w:val="4"/>
  </w:num>
  <w:num w:numId="5">
    <w:abstractNumId w:val="42"/>
  </w:num>
  <w:num w:numId="6">
    <w:abstractNumId w:val="23"/>
  </w:num>
  <w:num w:numId="7">
    <w:abstractNumId w:val="41"/>
  </w:num>
  <w:num w:numId="8">
    <w:abstractNumId w:val="38"/>
  </w:num>
  <w:num w:numId="9">
    <w:abstractNumId w:val="15"/>
  </w:num>
  <w:num w:numId="10">
    <w:abstractNumId w:val="1"/>
  </w:num>
  <w:num w:numId="11">
    <w:abstractNumId w:val="0"/>
  </w:num>
  <w:num w:numId="12">
    <w:abstractNumId w:val="10"/>
  </w:num>
  <w:num w:numId="13">
    <w:abstractNumId w:val="20"/>
  </w:num>
  <w:num w:numId="14">
    <w:abstractNumId w:val="25"/>
  </w:num>
  <w:num w:numId="15">
    <w:abstractNumId w:val="11"/>
  </w:num>
  <w:num w:numId="16">
    <w:abstractNumId w:val="2"/>
  </w:num>
  <w:num w:numId="17">
    <w:abstractNumId w:val="12"/>
  </w:num>
  <w:num w:numId="18">
    <w:abstractNumId w:val="21"/>
  </w:num>
  <w:num w:numId="19">
    <w:abstractNumId w:val="16"/>
  </w:num>
  <w:num w:numId="20">
    <w:abstractNumId w:val="35"/>
  </w:num>
  <w:num w:numId="21">
    <w:abstractNumId w:val="5"/>
  </w:num>
  <w:num w:numId="22">
    <w:abstractNumId w:val="33"/>
  </w:num>
  <w:num w:numId="23">
    <w:abstractNumId w:val="37"/>
  </w:num>
  <w:num w:numId="24">
    <w:abstractNumId w:val="19"/>
  </w:num>
  <w:num w:numId="25">
    <w:abstractNumId w:val="8"/>
  </w:num>
  <w:num w:numId="26">
    <w:abstractNumId w:val="9"/>
  </w:num>
  <w:num w:numId="27">
    <w:abstractNumId w:val="26"/>
  </w:num>
  <w:num w:numId="28">
    <w:abstractNumId w:val="6"/>
  </w:num>
  <w:num w:numId="29">
    <w:abstractNumId w:val="18"/>
  </w:num>
  <w:num w:numId="30">
    <w:abstractNumId w:val="22"/>
  </w:num>
  <w:num w:numId="31">
    <w:abstractNumId w:val="36"/>
  </w:num>
  <w:num w:numId="32">
    <w:abstractNumId w:val="7"/>
  </w:num>
  <w:num w:numId="33">
    <w:abstractNumId w:val="13"/>
  </w:num>
  <w:num w:numId="34">
    <w:abstractNumId w:val="34"/>
  </w:num>
  <w:num w:numId="35">
    <w:abstractNumId w:val="32"/>
  </w:num>
  <w:num w:numId="36">
    <w:abstractNumId w:val="14"/>
  </w:num>
  <w:num w:numId="37">
    <w:abstractNumId w:val="29"/>
  </w:num>
  <w:num w:numId="38">
    <w:abstractNumId w:val="31"/>
  </w:num>
  <w:num w:numId="39">
    <w:abstractNumId w:val="3"/>
  </w:num>
  <w:num w:numId="40">
    <w:abstractNumId w:val="39"/>
  </w:num>
  <w:num w:numId="41">
    <w:abstractNumId w:val="17"/>
  </w:num>
  <w:num w:numId="42">
    <w:abstractNumId w:val="40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22"/>
    <w:rsid w:val="00007BDC"/>
    <w:rsid w:val="00010CE8"/>
    <w:rsid w:val="00020EF0"/>
    <w:rsid w:val="00021495"/>
    <w:rsid w:val="00030CCA"/>
    <w:rsid w:val="000368C6"/>
    <w:rsid w:val="000472C9"/>
    <w:rsid w:val="0004736B"/>
    <w:rsid w:val="000569F0"/>
    <w:rsid w:val="00062C79"/>
    <w:rsid w:val="000644CF"/>
    <w:rsid w:val="00080586"/>
    <w:rsid w:val="000974AE"/>
    <w:rsid w:val="000A6320"/>
    <w:rsid w:val="000A6E11"/>
    <w:rsid w:val="000A744E"/>
    <w:rsid w:val="000A7A12"/>
    <w:rsid w:val="000B46BE"/>
    <w:rsid w:val="000E03AD"/>
    <w:rsid w:val="000F03DF"/>
    <w:rsid w:val="000F230D"/>
    <w:rsid w:val="000F2C82"/>
    <w:rsid w:val="000F318D"/>
    <w:rsid w:val="001057E0"/>
    <w:rsid w:val="00120C0D"/>
    <w:rsid w:val="00123DB1"/>
    <w:rsid w:val="0013015A"/>
    <w:rsid w:val="00155E58"/>
    <w:rsid w:val="00155FE9"/>
    <w:rsid w:val="001817DA"/>
    <w:rsid w:val="00185C72"/>
    <w:rsid w:val="0019627A"/>
    <w:rsid w:val="001A2F5F"/>
    <w:rsid w:val="001A404A"/>
    <w:rsid w:val="001C5E7E"/>
    <w:rsid w:val="001D3CC1"/>
    <w:rsid w:val="001E0426"/>
    <w:rsid w:val="001E24C0"/>
    <w:rsid w:val="001E3845"/>
    <w:rsid w:val="00201984"/>
    <w:rsid w:val="00204226"/>
    <w:rsid w:val="00207E3E"/>
    <w:rsid w:val="00214F73"/>
    <w:rsid w:val="00221F51"/>
    <w:rsid w:val="002415C7"/>
    <w:rsid w:val="00265B9E"/>
    <w:rsid w:val="00271CA2"/>
    <w:rsid w:val="00276594"/>
    <w:rsid w:val="00285B19"/>
    <w:rsid w:val="00292B59"/>
    <w:rsid w:val="0029791A"/>
    <w:rsid w:val="002A120B"/>
    <w:rsid w:val="002A5751"/>
    <w:rsid w:val="002B0ABF"/>
    <w:rsid w:val="002C638F"/>
    <w:rsid w:val="002E27D8"/>
    <w:rsid w:val="002E79DE"/>
    <w:rsid w:val="002F08A0"/>
    <w:rsid w:val="002F10DA"/>
    <w:rsid w:val="002F1EBC"/>
    <w:rsid w:val="002F7361"/>
    <w:rsid w:val="002F7BE3"/>
    <w:rsid w:val="0030677C"/>
    <w:rsid w:val="00315218"/>
    <w:rsid w:val="00315734"/>
    <w:rsid w:val="0031765B"/>
    <w:rsid w:val="00325800"/>
    <w:rsid w:val="003340E3"/>
    <w:rsid w:val="00334D6E"/>
    <w:rsid w:val="0034248C"/>
    <w:rsid w:val="00347883"/>
    <w:rsid w:val="0036159E"/>
    <w:rsid w:val="00365CD5"/>
    <w:rsid w:val="003704CA"/>
    <w:rsid w:val="00382FDC"/>
    <w:rsid w:val="003948E5"/>
    <w:rsid w:val="003A1659"/>
    <w:rsid w:val="003A6F9C"/>
    <w:rsid w:val="003B7641"/>
    <w:rsid w:val="003C20D1"/>
    <w:rsid w:val="004023F4"/>
    <w:rsid w:val="0040331B"/>
    <w:rsid w:val="00421963"/>
    <w:rsid w:val="004279F5"/>
    <w:rsid w:val="00437D85"/>
    <w:rsid w:val="00441C61"/>
    <w:rsid w:val="00443BA2"/>
    <w:rsid w:val="004539D1"/>
    <w:rsid w:val="004713BB"/>
    <w:rsid w:val="0047732A"/>
    <w:rsid w:val="00493F5C"/>
    <w:rsid w:val="00496EAD"/>
    <w:rsid w:val="00497858"/>
    <w:rsid w:val="004A05D4"/>
    <w:rsid w:val="004A3471"/>
    <w:rsid w:val="004C26D5"/>
    <w:rsid w:val="004C3AA5"/>
    <w:rsid w:val="004D1258"/>
    <w:rsid w:val="004D12B2"/>
    <w:rsid w:val="004D16E0"/>
    <w:rsid w:val="004D6C43"/>
    <w:rsid w:val="004E049A"/>
    <w:rsid w:val="004E07F0"/>
    <w:rsid w:val="005000A0"/>
    <w:rsid w:val="00510A45"/>
    <w:rsid w:val="00516059"/>
    <w:rsid w:val="0053576C"/>
    <w:rsid w:val="00560B1B"/>
    <w:rsid w:val="00567B44"/>
    <w:rsid w:val="00586CC2"/>
    <w:rsid w:val="00587659"/>
    <w:rsid w:val="005B185E"/>
    <w:rsid w:val="005B5C25"/>
    <w:rsid w:val="005C168D"/>
    <w:rsid w:val="005D098E"/>
    <w:rsid w:val="005E10F1"/>
    <w:rsid w:val="00610E22"/>
    <w:rsid w:val="00617E3E"/>
    <w:rsid w:val="0062219F"/>
    <w:rsid w:val="006227E8"/>
    <w:rsid w:val="00625194"/>
    <w:rsid w:val="00625BEA"/>
    <w:rsid w:val="00634121"/>
    <w:rsid w:val="00637140"/>
    <w:rsid w:val="00640282"/>
    <w:rsid w:val="00647491"/>
    <w:rsid w:val="00650116"/>
    <w:rsid w:val="00665CF2"/>
    <w:rsid w:val="0067685C"/>
    <w:rsid w:val="00691F2A"/>
    <w:rsid w:val="00696FAC"/>
    <w:rsid w:val="006A66D6"/>
    <w:rsid w:val="006C0A6C"/>
    <w:rsid w:val="006D1951"/>
    <w:rsid w:val="006E253D"/>
    <w:rsid w:val="006F4DC0"/>
    <w:rsid w:val="006F79D9"/>
    <w:rsid w:val="00730782"/>
    <w:rsid w:val="0074711A"/>
    <w:rsid w:val="00753BA7"/>
    <w:rsid w:val="00764F95"/>
    <w:rsid w:val="007711BF"/>
    <w:rsid w:val="0077514B"/>
    <w:rsid w:val="00792221"/>
    <w:rsid w:val="007A383B"/>
    <w:rsid w:val="007D0D07"/>
    <w:rsid w:val="007D2262"/>
    <w:rsid w:val="007D60C2"/>
    <w:rsid w:val="007E3FBA"/>
    <w:rsid w:val="00800E90"/>
    <w:rsid w:val="00802A4B"/>
    <w:rsid w:val="00802D10"/>
    <w:rsid w:val="00802EEC"/>
    <w:rsid w:val="00805C35"/>
    <w:rsid w:val="00824747"/>
    <w:rsid w:val="00832270"/>
    <w:rsid w:val="00832E97"/>
    <w:rsid w:val="00850DAE"/>
    <w:rsid w:val="00852667"/>
    <w:rsid w:val="008562CF"/>
    <w:rsid w:val="00857F1C"/>
    <w:rsid w:val="00870A97"/>
    <w:rsid w:val="00872694"/>
    <w:rsid w:val="008744ED"/>
    <w:rsid w:val="00892174"/>
    <w:rsid w:val="008958A8"/>
    <w:rsid w:val="008958AF"/>
    <w:rsid w:val="008A4519"/>
    <w:rsid w:val="008A4626"/>
    <w:rsid w:val="008A6CD7"/>
    <w:rsid w:val="008B66F9"/>
    <w:rsid w:val="008C3824"/>
    <w:rsid w:val="008C51E6"/>
    <w:rsid w:val="008C5E00"/>
    <w:rsid w:val="008D0181"/>
    <w:rsid w:val="008D51D8"/>
    <w:rsid w:val="009073E1"/>
    <w:rsid w:val="00930B8D"/>
    <w:rsid w:val="00937129"/>
    <w:rsid w:val="00965C9B"/>
    <w:rsid w:val="00977D8B"/>
    <w:rsid w:val="0098059D"/>
    <w:rsid w:val="00984C8F"/>
    <w:rsid w:val="00994585"/>
    <w:rsid w:val="009A1E89"/>
    <w:rsid w:val="009A250F"/>
    <w:rsid w:val="009A2737"/>
    <w:rsid w:val="009B1712"/>
    <w:rsid w:val="009D35F5"/>
    <w:rsid w:val="009D5340"/>
    <w:rsid w:val="009F07DB"/>
    <w:rsid w:val="00A04F06"/>
    <w:rsid w:val="00A07EC4"/>
    <w:rsid w:val="00A21893"/>
    <w:rsid w:val="00A240C4"/>
    <w:rsid w:val="00A4756F"/>
    <w:rsid w:val="00A54A3D"/>
    <w:rsid w:val="00A6396D"/>
    <w:rsid w:val="00A65F45"/>
    <w:rsid w:val="00A67A99"/>
    <w:rsid w:val="00A8676B"/>
    <w:rsid w:val="00A96290"/>
    <w:rsid w:val="00AA21EC"/>
    <w:rsid w:val="00AC3C57"/>
    <w:rsid w:val="00AC4CBF"/>
    <w:rsid w:val="00AD4702"/>
    <w:rsid w:val="00B27448"/>
    <w:rsid w:val="00B3051A"/>
    <w:rsid w:val="00B305F2"/>
    <w:rsid w:val="00B36D4B"/>
    <w:rsid w:val="00B50493"/>
    <w:rsid w:val="00B51A56"/>
    <w:rsid w:val="00B7142F"/>
    <w:rsid w:val="00B7501D"/>
    <w:rsid w:val="00B8427E"/>
    <w:rsid w:val="00BA1400"/>
    <w:rsid w:val="00BA2601"/>
    <w:rsid w:val="00BB118A"/>
    <w:rsid w:val="00BB75B5"/>
    <w:rsid w:val="00BE75E2"/>
    <w:rsid w:val="00C30A35"/>
    <w:rsid w:val="00C36C28"/>
    <w:rsid w:val="00C464D7"/>
    <w:rsid w:val="00C471CF"/>
    <w:rsid w:val="00C53B65"/>
    <w:rsid w:val="00C562D2"/>
    <w:rsid w:val="00C73175"/>
    <w:rsid w:val="00C82B8A"/>
    <w:rsid w:val="00C8404F"/>
    <w:rsid w:val="00C84351"/>
    <w:rsid w:val="00C95FFD"/>
    <w:rsid w:val="00CA3691"/>
    <w:rsid w:val="00CA6586"/>
    <w:rsid w:val="00CA716B"/>
    <w:rsid w:val="00CB5EE6"/>
    <w:rsid w:val="00CC2322"/>
    <w:rsid w:val="00CC54A4"/>
    <w:rsid w:val="00CD1CC4"/>
    <w:rsid w:val="00CD78B1"/>
    <w:rsid w:val="00CF3BE8"/>
    <w:rsid w:val="00D125F9"/>
    <w:rsid w:val="00D3449C"/>
    <w:rsid w:val="00D34C40"/>
    <w:rsid w:val="00D436B7"/>
    <w:rsid w:val="00D51FFD"/>
    <w:rsid w:val="00D656B1"/>
    <w:rsid w:val="00D65AF8"/>
    <w:rsid w:val="00D67F5F"/>
    <w:rsid w:val="00D71299"/>
    <w:rsid w:val="00DA6B31"/>
    <w:rsid w:val="00DC7F6B"/>
    <w:rsid w:val="00DD07A6"/>
    <w:rsid w:val="00DD0830"/>
    <w:rsid w:val="00DD3256"/>
    <w:rsid w:val="00DE0C8B"/>
    <w:rsid w:val="00DE3887"/>
    <w:rsid w:val="00E00D14"/>
    <w:rsid w:val="00E02181"/>
    <w:rsid w:val="00E20F57"/>
    <w:rsid w:val="00E210EE"/>
    <w:rsid w:val="00E4223F"/>
    <w:rsid w:val="00E503BD"/>
    <w:rsid w:val="00E534CC"/>
    <w:rsid w:val="00E536AE"/>
    <w:rsid w:val="00E662D3"/>
    <w:rsid w:val="00E7329E"/>
    <w:rsid w:val="00E737C1"/>
    <w:rsid w:val="00EA016A"/>
    <w:rsid w:val="00EA05C8"/>
    <w:rsid w:val="00EA273C"/>
    <w:rsid w:val="00EB0B7A"/>
    <w:rsid w:val="00EB490C"/>
    <w:rsid w:val="00EC64C5"/>
    <w:rsid w:val="00ED0A79"/>
    <w:rsid w:val="00ED1175"/>
    <w:rsid w:val="00ED1E17"/>
    <w:rsid w:val="00ED608B"/>
    <w:rsid w:val="00EE2A2D"/>
    <w:rsid w:val="00EE7771"/>
    <w:rsid w:val="00EF5D7D"/>
    <w:rsid w:val="00F07FEB"/>
    <w:rsid w:val="00F11F6E"/>
    <w:rsid w:val="00F1399C"/>
    <w:rsid w:val="00F15ADB"/>
    <w:rsid w:val="00F1765B"/>
    <w:rsid w:val="00F36778"/>
    <w:rsid w:val="00F471F7"/>
    <w:rsid w:val="00F525A5"/>
    <w:rsid w:val="00F65777"/>
    <w:rsid w:val="00F93208"/>
    <w:rsid w:val="00FB63F8"/>
    <w:rsid w:val="00FB6F43"/>
    <w:rsid w:val="00FE7450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81FA8"/>
  <w15:docId w15:val="{A8B2C9A3-3262-4594-9C73-8EC4E755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322"/>
    <w:pPr>
      <w:bidi/>
      <w:spacing w:after="0" w:line="240" w:lineRule="auto"/>
      <w:jc w:val="center"/>
    </w:pPr>
    <w:rPr>
      <w:rFonts w:ascii="Times New Roman" w:eastAsia="Calibri" w:hAnsi="Times New Roman"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0A0"/>
    <w:rPr>
      <w:rFonts w:ascii="Times New Roman" w:eastAsia="Calibri" w:hAnsi="Times New Roman"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0A0"/>
    <w:rPr>
      <w:rFonts w:ascii="Times New Roman" w:eastAsia="Calibri" w:hAnsi="Times New Roman" w:cs="B Nazanin"/>
      <w:szCs w:val="24"/>
    </w:rPr>
  </w:style>
  <w:style w:type="paragraph" w:styleId="ListParagraph">
    <w:name w:val="List Paragraph"/>
    <w:basedOn w:val="Normal"/>
    <w:uiPriority w:val="34"/>
    <w:qFormat/>
    <w:rsid w:val="007D2262"/>
    <w:pPr>
      <w:ind w:left="720"/>
      <w:contextualSpacing/>
    </w:pPr>
  </w:style>
  <w:style w:type="paragraph" w:styleId="NoSpacing">
    <w:name w:val="No Spacing"/>
    <w:uiPriority w:val="1"/>
    <w:qFormat/>
    <w:rsid w:val="007D2262"/>
    <w:pPr>
      <w:bidi/>
      <w:spacing w:after="0" w:line="240" w:lineRule="auto"/>
      <w:jc w:val="center"/>
    </w:pPr>
    <w:rPr>
      <w:rFonts w:ascii="B Titr" w:eastAsia="Times New Roman" w:hAnsi="B Titr" w:cs="B Titr"/>
      <w:bCs/>
      <w:szCs w:val="24"/>
      <w:lang w:bidi="fa-IR"/>
    </w:rPr>
  </w:style>
  <w:style w:type="table" w:customStyle="1" w:styleId="Calendar1">
    <w:name w:val="Calendar 1"/>
    <w:basedOn w:val="TableNormal"/>
    <w:uiPriority w:val="99"/>
    <w:qFormat/>
    <w:rsid w:val="007D2262"/>
    <w:pPr>
      <w:spacing w:after="0" w:line="240" w:lineRule="auto"/>
    </w:pPr>
    <w:rPr>
      <w:rFonts w:ascii="Calibri" w:eastAsia="Times New Roman" w:hAnsi="Calibri" w:cs="Arial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2262"/>
    <w:rPr>
      <w:rFonts w:ascii="Segoe UI" w:hAnsi="Segoe UI" w:cs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62"/>
    <w:rPr>
      <w:rFonts w:ascii="Segoe UI" w:eastAsia="Calibri" w:hAnsi="Segoe UI" w:cs="Segoe UI"/>
      <w:sz w:val="18"/>
      <w:szCs w:val="18"/>
      <w:lang w:val="x-none" w:eastAsia="x-none"/>
    </w:rPr>
  </w:style>
  <w:style w:type="table" w:styleId="TableGrid">
    <w:name w:val="Table Grid"/>
    <w:basedOn w:val="TableNormal"/>
    <w:uiPriority w:val="59"/>
    <w:rsid w:val="007D2262"/>
    <w:pPr>
      <w:spacing w:after="0" w:line="240" w:lineRule="auto"/>
    </w:pPr>
    <w:rPr>
      <w:rFonts w:ascii="Times New Roman" w:eastAsia="Calibri" w:hAnsi="Times New Roman" w:cs="B Nazani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Classic1"/>
    <w:uiPriority w:val="99"/>
    <w:rsid w:val="007D2262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7D2262"/>
    <w:pPr>
      <w:spacing w:after="0" w:line="240" w:lineRule="auto"/>
    </w:pPr>
    <w:rPr>
      <w:rFonts w:ascii="Times New Roman" w:eastAsia="Calibri" w:hAnsi="Times New Roman" w:cs="B Nazani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Classic1">
    <w:name w:val="Table Classic 1"/>
    <w:basedOn w:val="TableNormal"/>
    <w:uiPriority w:val="99"/>
    <w:semiHidden/>
    <w:unhideWhenUsed/>
    <w:rsid w:val="007D2262"/>
    <w:pPr>
      <w:bidi/>
      <w:spacing w:after="0" w:line="240" w:lineRule="auto"/>
      <w:jc w:val="center"/>
    </w:pPr>
    <w:rPr>
      <w:rFonts w:ascii="Times New Roman" w:eastAsia="Calibri" w:hAnsi="Times New Roman" w:cs="B Nazani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unhideWhenUsed/>
    <w:rsid w:val="007D2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2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262"/>
    <w:rPr>
      <w:rFonts w:ascii="Times New Roman" w:eastAsia="Calibri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262"/>
    <w:rPr>
      <w:rFonts w:ascii="Times New Roman" w:eastAsia="Calibri" w:hAnsi="Times New Roman" w:cs="B Nazani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25BEA"/>
    <w:pPr>
      <w:bidi w:val="0"/>
      <w:spacing w:before="100" w:beforeAutospacing="1" w:after="100" w:afterAutospacing="1"/>
      <w:jc w:val="left"/>
    </w:pPr>
    <w:rPr>
      <w:rFonts w:eastAsia="Times New Roman" w:cs="Times New Roman"/>
      <w:sz w:val="24"/>
      <w:lang w:bidi="fa-IR"/>
    </w:rPr>
  </w:style>
  <w:style w:type="paragraph" w:styleId="Revision">
    <w:name w:val="Revision"/>
    <w:hidden/>
    <w:uiPriority w:val="99"/>
    <w:semiHidden/>
    <w:rsid w:val="006F79D9"/>
    <w:pPr>
      <w:spacing w:after="0" w:line="240" w:lineRule="auto"/>
    </w:pPr>
    <w:rPr>
      <w:rFonts w:ascii="Times New Roman" w:eastAsia="Calibri" w:hAnsi="Times New Roman"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F5E4-2A2B-4559-938E-55225F63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علی پور خانم سمیرا</dc:creator>
  <cp:lastModifiedBy>hp</cp:lastModifiedBy>
  <cp:revision>2</cp:revision>
  <dcterms:created xsi:type="dcterms:W3CDTF">2026-03-15T19:00:00Z</dcterms:created>
  <dcterms:modified xsi:type="dcterms:W3CDTF">2026-03-15T19:00:00Z</dcterms:modified>
</cp:coreProperties>
</file>